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AE" w:rsidRDefault="008616AE" w:rsidP="008616AE">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Form VAT-R2                                                                                                               </w:t>
      </w:r>
      <w:r w:rsidRPr="008616AE">
        <w:rPr>
          <w:rFonts w:ascii="Times New Roman" w:hAnsi="Times New Roman" w:cs="Times New Roman"/>
          <w:bCs/>
          <w:sz w:val="20"/>
          <w:szCs w:val="20"/>
        </w:rPr>
        <w:t xml:space="preserve">D </w:t>
      </w:r>
      <w:proofErr w:type="spellStart"/>
      <w:r w:rsidRPr="008616AE">
        <w:rPr>
          <w:rFonts w:ascii="Times New Roman" w:hAnsi="Times New Roman" w:cs="Times New Roman"/>
          <w:bCs/>
          <w:sz w:val="20"/>
          <w:szCs w:val="20"/>
        </w:rPr>
        <w:t>D</w:t>
      </w:r>
      <w:proofErr w:type="spellEnd"/>
      <w:r w:rsidRPr="008616AE">
        <w:rPr>
          <w:rFonts w:ascii="Times New Roman" w:hAnsi="Times New Roman" w:cs="Times New Roman"/>
          <w:bCs/>
          <w:sz w:val="20"/>
          <w:szCs w:val="20"/>
        </w:rPr>
        <w:t xml:space="preserve">   M </w:t>
      </w:r>
      <w:proofErr w:type="spellStart"/>
      <w:r w:rsidRPr="008616AE">
        <w:rPr>
          <w:rFonts w:ascii="Times New Roman" w:hAnsi="Times New Roman" w:cs="Times New Roman"/>
          <w:bCs/>
          <w:sz w:val="20"/>
          <w:szCs w:val="20"/>
        </w:rPr>
        <w:t>M</w:t>
      </w:r>
      <w:proofErr w:type="spellEnd"/>
      <w:r w:rsidRPr="008616AE">
        <w:rPr>
          <w:rFonts w:ascii="Times New Roman" w:hAnsi="Times New Roman" w:cs="Times New Roman"/>
          <w:bCs/>
          <w:sz w:val="20"/>
          <w:szCs w:val="20"/>
        </w:rPr>
        <w:t xml:space="preserve">       </w:t>
      </w:r>
      <w:proofErr w:type="gramStart"/>
      <w:r w:rsidRPr="008616AE">
        <w:rPr>
          <w:rFonts w:ascii="Times New Roman" w:hAnsi="Times New Roman" w:cs="Times New Roman"/>
          <w:bCs/>
          <w:sz w:val="20"/>
          <w:szCs w:val="20"/>
        </w:rPr>
        <w:t xml:space="preserve">Y  </w:t>
      </w:r>
      <w:proofErr w:type="spellStart"/>
      <w:r w:rsidRPr="008616AE">
        <w:rPr>
          <w:rFonts w:ascii="Times New Roman" w:hAnsi="Times New Roman" w:cs="Times New Roman"/>
          <w:bCs/>
          <w:sz w:val="20"/>
          <w:szCs w:val="20"/>
        </w:rPr>
        <w:t>Y</w:t>
      </w:r>
      <w:proofErr w:type="spellEnd"/>
      <w:proofErr w:type="gramEnd"/>
    </w:p>
    <w:p w:rsidR="006C540C" w:rsidRDefault="004E1E81" w:rsidP="008616AE">
      <w:pPr>
        <w:rPr>
          <w:rFonts w:ascii="Times New Roman" w:hAnsi="Times New Roman" w:cs="Times New Roman"/>
          <w:b/>
          <w:bCs/>
          <w:sz w:val="20"/>
          <w:szCs w:val="20"/>
        </w:rPr>
      </w:pPr>
      <w:r>
        <w:rPr>
          <w:rFonts w:ascii="Times New Roman" w:hAnsi="Times New Roman" w:cs="Times New Roman"/>
          <w:b/>
          <w:bCs/>
          <w:noProof/>
          <w:sz w:val="20"/>
          <w:szCs w:val="20"/>
        </w:rPr>
        <w:pict>
          <v:rect id="_x0000_s1034" style="position:absolute;margin-left:415.05pt;margin-top:4.25pt;width:9.7pt;height:11.5pt;z-index:251666432"/>
        </w:pict>
      </w:r>
      <w:r>
        <w:rPr>
          <w:rFonts w:ascii="Times New Roman" w:hAnsi="Times New Roman" w:cs="Times New Roman"/>
          <w:b/>
          <w:bCs/>
          <w:noProof/>
          <w:sz w:val="20"/>
          <w:szCs w:val="20"/>
        </w:rPr>
        <w:pict>
          <v:rect id="_x0000_s1033" style="position:absolute;margin-left:404.75pt;margin-top:4.25pt;width:10.3pt;height:11.5pt;z-index:251665408"/>
        </w:pict>
      </w:r>
      <w:r>
        <w:rPr>
          <w:rFonts w:ascii="Times New Roman" w:hAnsi="Times New Roman" w:cs="Times New Roman"/>
          <w:b/>
          <w:bCs/>
          <w:noProof/>
          <w:sz w:val="20"/>
          <w:szCs w:val="20"/>
        </w:rPr>
        <w:pict>
          <v:rect id="_x0000_s1032" style="position:absolute;margin-left:404.75pt;margin-top:4.25pt;width:10.3pt;height:11.5pt;z-index:251664384"/>
        </w:pict>
      </w:r>
      <w:r>
        <w:rPr>
          <w:rFonts w:ascii="Times New Roman" w:hAnsi="Times New Roman" w:cs="Times New Roman"/>
          <w:b/>
          <w:bCs/>
          <w:noProof/>
          <w:sz w:val="20"/>
          <w:szCs w:val="20"/>
        </w:rPr>
        <w:pict>
          <v:rect id="_x0000_s1031" style="position:absolute;margin-left:394.5pt;margin-top:4.25pt;width:10.25pt;height:11.5pt;z-index:251663360"/>
        </w:pict>
      </w:r>
      <w:r>
        <w:rPr>
          <w:rFonts w:ascii="Times New Roman" w:hAnsi="Times New Roman" w:cs="Times New Roman"/>
          <w:b/>
          <w:bCs/>
          <w:noProof/>
          <w:sz w:val="20"/>
          <w:szCs w:val="20"/>
        </w:rPr>
        <w:pict>
          <v:rect id="_x0000_s1030" style="position:absolute;margin-left:386pt;margin-top:4.25pt;width:8.5pt;height:11.5pt;z-index:251662336"/>
        </w:pict>
      </w:r>
      <w:r>
        <w:rPr>
          <w:rFonts w:ascii="Times New Roman" w:hAnsi="Times New Roman" w:cs="Times New Roman"/>
          <w:b/>
          <w:bCs/>
          <w:noProof/>
          <w:sz w:val="20"/>
          <w:szCs w:val="20"/>
        </w:rPr>
        <w:pict>
          <v:rect id="_x0000_s1029" style="position:absolute;margin-left:375.15pt;margin-top:4.25pt;width:10.85pt;height:11.5pt;z-index:251661312"/>
        </w:pict>
      </w:r>
      <w:r>
        <w:rPr>
          <w:rFonts w:ascii="Times New Roman" w:hAnsi="Times New Roman" w:cs="Times New Roman"/>
          <w:b/>
          <w:bCs/>
          <w:noProof/>
          <w:sz w:val="20"/>
          <w:szCs w:val="20"/>
        </w:rPr>
        <w:pict>
          <v:rect id="_x0000_s1028" style="position:absolute;margin-left:363.05pt;margin-top:4.25pt;width:12.1pt;height:11.5pt;z-index:251660288"/>
        </w:pict>
      </w:r>
      <w:r>
        <w:rPr>
          <w:rFonts w:ascii="Times New Roman" w:hAnsi="Times New Roman" w:cs="Times New Roman"/>
          <w:b/>
          <w:bCs/>
          <w:noProof/>
          <w:sz w:val="20"/>
          <w:szCs w:val="20"/>
        </w:rPr>
        <w:pict>
          <v:rect id="_x0000_s1027" style="position:absolute;margin-left:349.1pt;margin-top:4.25pt;width:13.95pt;height:11.5pt;z-index:251659264"/>
        </w:pict>
      </w:r>
      <w:r>
        <w:rPr>
          <w:rFonts w:ascii="Times New Roman" w:hAnsi="Times New Roman" w:cs="Times New Roman"/>
          <w:b/>
          <w:bCs/>
          <w:noProof/>
          <w:sz w:val="20"/>
          <w:szCs w:val="20"/>
        </w:rPr>
        <w:pict>
          <v:rect id="_x0000_s1026" style="position:absolute;margin-left:337.6pt;margin-top:4.25pt;width:11.5pt;height:11.5pt;z-index:251658240"/>
        </w:pict>
      </w:r>
      <w:r w:rsidR="008616AE">
        <w:rPr>
          <w:rFonts w:ascii="Times New Roman" w:hAnsi="Times New Roman" w:cs="Times New Roman"/>
          <w:b/>
          <w:bCs/>
          <w:sz w:val="20"/>
          <w:szCs w:val="20"/>
        </w:rPr>
        <w:t>[See rule 16(2</w:t>
      </w:r>
      <w:proofErr w:type="gramStart"/>
      <w:r w:rsidR="008616AE">
        <w:rPr>
          <w:rFonts w:ascii="Times New Roman" w:hAnsi="Times New Roman" w:cs="Times New Roman"/>
          <w:b/>
          <w:bCs/>
          <w:sz w:val="20"/>
          <w:szCs w:val="20"/>
        </w:rPr>
        <w:t>) ]</w:t>
      </w:r>
      <w:proofErr w:type="gramEnd"/>
      <w:r w:rsidR="008616AE">
        <w:rPr>
          <w:rFonts w:ascii="Times New Roman" w:hAnsi="Times New Roman" w:cs="Times New Roman"/>
          <w:b/>
          <w:bCs/>
          <w:sz w:val="20"/>
          <w:szCs w:val="20"/>
        </w:rPr>
        <w:t xml:space="preserve">                                                                                                            </w:t>
      </w:r>
    </w:p>
    <w:p w:rsidR="008616AE" w:rsidRDefault="008616AE" w:rsidP="008616AE">
      <w:pPr>
        <w:rPr>
          <w:rFonts w:ascii="Times New Roman" w:hAnsi="Times New Roman" w:cs="Times New Roman"/>
          <w:b/>
          <w:bCs/>
          <w:sz w:val="20"/>
          <w:szCs w:val="20"/>
        </w:rPr>
      </w:pPr>
      <w:r>
        <w:rPr>
          <w:rFonts w:ascii="Times New Roman" w:hAnsi="Times New Roman" w:cs="Times New Roman"/>
          <w:b/>
          <w:bCs/>
          <w:sz w:val="20"/>
          <w:szCs w:val="20"/>
        </w:rPr>
        <w:t>Original/Duplicate copy of return for the year ended on:</w:t>
      </w:r>
    </w:p>
    <w:p w:rsidR="00A0266D" w:rsidRDefault="00A0266D" w:rsidP="008616AE">
      <w:pPr>
        <w:rPr>
          <w:rFonts w:ascii="Times New Roman" w:hAnsi="Times New Roman" w:cs="Times New Roman"/>
          <w:b/>
          <w:bCs/>
          <w:sz w:val="20"/>
          <w:szCs w:val="20"/>
        </w:rPr>
      </w:pPr>
    </w:p>
    <w:p w:rsidR="00387F54" w:rsidRPr="00387F54" w:rsidRDefault="00387F54" w:rsidP="00387F54">
      <w:pPr>
        <w:pStyle w:val="ListParagraph"/>
        <w:numPr>
          <w:ilvl w:val="0"/>
          <w:numId w:val="1"/>
        </w:numPr>
        <w:rPr>
          <w:rFonts w:ascii="Arial" w:hAnsi="Arial" w:cs="Arial"/>
          <w:b/>
          <w:bCs/>
          <w:sz w:val="20"/>
          <w:szCs w:val="20"/>
        </w:rPr>
      </w:pPr>
      <w:r w:rsidRPr="00387F54">
        <w:rPr>
          <w:rFonts w:ascii="Arial" w:hAnsi="Arial" w:cs="Arial"/>
          <w:b/>
          <w:bCs/>
          <w:sz w:val="20"/>
          <w:szCs w:val="20"/>
        </w:rPr>
        <w:t>Dealer’s identity</w:t>
      </w:r>
    </w:p>
    <w:tbl>
      <w:tblPr>
        <w:tblStyle w:val="TableGrid"/>
        <w:tblW w:w="7848" w:type="dxa"/>
        <w:tblInd w:w="720" w:type="dxa"/>
        <w:tblLayout w:type="fixed"/>
        <w:tblLook w:val="04A0"/>
      </w:tblPr>
      <w:tblGrid>
        <w:gridCol w:w="818"/>
        <w:gridCol w:w="280"/>
        <w:gridCol w:w="270"/>
        <w:gridCol w:w="270"/>
        <w:gridCol w:w="270"/>
        <w:gridCol w:w="180"/>
        <w:gridCol w:w="90"/>
        <w:gridCol w:w="270"/>
        <w:gridCol w:w="270"/>
        <w:gridCol w:w="270"/>
        <w:gridCol w:w="360"/>
        <w:gridCol w:w="360"/>
        <w:gridCol w:w="720"/>
        <w:gridCol w:w="1440"/>
        <w:gridCol w:w="720"/>
        <w:gridCol w:w="270"/>
        <w:gridCol w:w="270"/>
        <w:gridCol w:w="270"/>
        <w:gridCol w:w="450"/>
      </w:tblGrid>
      <w:tr w:rsidR="00387F54" w:rsidTr="004A2CFC">
        <w:tc>
          <w:tcPr>
            <w:tcW w:w="2088" w:type="dxa"/>
            <w:gridSpan w:val="6"/>
          </w:tcPr>
          <w:p w:rsidR="00387F54" w:rsidRDefault="00387F54" w:rsidP="00387F54">
            <w:pPr>
              <w:pStyle w:val="ListParagraph"/>
              <w:ind w:left="0"/>
            </w:pPr>
            <w:r>
              <w:rPr>
                <w:rFonts w:ascii="Arial Narrow" w:hAnsi="Arial Narrow" w:cs="Arial Narrow"/>
                <w:sz w:val="20"/>
                <w:szCs w:val="20"/>
              </w:rPr>
              <w:t>Name and style of business</w:t>
            </w:r>
          </w:p>
        </w:tc>
        <w:tc>
          <w:tcPr>
            <w:tcW w:w="5760" w:type="dxa"/>
            <w:gridSpan w:val="13"/>
          </w:tcPr>
          <w:p w:rsidR="00387F54" w:rsidRDefault="00387F54" w:rsidP="00387F54">
            <w:pPr>
              <w:pStyle w:val="ListParagraph"/>
              <w:ind w:left="0"/>
            </w:pPr>
            <w:r>
              <w:rPr>
                <w:rFonts w:ascii="Arial Narrow" w:hAnsi="Arial Narrow" w:cs="Arial Narrow"/>
                <w:sz w:val="20"/>
                <w:szCs w:val="20"/>
              </w:rPr>
              <w:t>M/S</w:t>
            </w:r>
          </w:p>
        </w:tc>
      </w:tr>
      <w:tr w:rsidR="00387F54" w:rsidTr="004A2CFC">
        <w:tc>
          <w:tcPr>
            <w:tcW w:w="818" w:type="dxa"/>
          </w:tcPr>
          <w:p w:rsidR="00387F54" w:rsidRDefault="00387F54" w:rsidP="00387F54">
            <w:pPr>
              <w:pStyle w:val="ListParagraph"/>
              <w:ind w:left="0"/>
            </w:pPr>
            <w:r>
              <w:rPr>
                <w:rFonts w:ascii="Arial Narrow" w:hAnsi="Arial Narrow" w:cs="Arial Narrow"/>
                <w:sz w:val="20"/>
                <w:szCs w:val="20"/>
              </w:rPr>
              <w:t>Address</w:t>
            </w:r>
          </w:p>
        </w:tc>
        <w:tc>
          <w:tcPr>
            <w:tcW w:w="2890" w:type="dxa"/>
            <w:gridSpan w:val="11"/>
          </w:tcPr>
          <w:p w:rsidR="00387F54" w:rsidRDefault="00387F54" w:rsidP="00387F54">
            <w:pPr>
              <w:pStyle w:val="ListParagraph"/>
              <w:ind w:left="0"/>
            </w:pPr>
          </w:p>
        </w:tc>
        <w:tc>
          <w:tcPr>
            <w:tcW w:w="2880" w:type="dxa"/>
            <w:gridSpan w:val="3"/>
          </w:tcPr>
          <w:p w:rsidR="00387F54" w:rsidRDefault="00387F54" w:rsidP="00387F54">
            <w:pPr>
              <w:pStyle w:val="ListParagraph"/>
              <w:ind w:left="0"/>
            </w:pPr>
          </w:p>
        </w:tc>
        <w:tc>
          <w:tcPr>
            <w:tcW w:w="1260" w:type="dxa"/>
            <w:gridSpan w:val="4"/>
          </w:tcPr>
          <w:p w:rsidR="00387F54" w:rsidRDefault="00387F54" w:rsidP="00387F54">
            <w:pPr>
              <w:pStyle w:val="ListParagraph"/>
              <w:ind w:left="0"/>
            </w:pPr>
          </w:p>
        </w:tc>
      </w:tr>
      <w:tr w:rsidR="004A2CFC" w:rsidTr="004A2CFC">
        <w:tc>
          <w:tcPr>
            <w:tcW w:w="818" w:type="dxa"/>
          </w:tcPr>
          <w:p w:rsidR="00387F54" w:rsidRDefault="00387F54" w:rsidP="00387F54">
            <w:pPr>
              <w:pStyle w:val="ListParagraph"/>
              <w:ind w:left="0"/>
            </w:pPr>
            <w:r>
              <w:rPr>
                <w:rFonts w:ascii="Arial Narrow" w:hAnsi="Arial Narrow" w:cs="Arial Narrow"/>
                <w:sz w:val="20"/>
                <w:szCs w:val="20"/>
              </w:rPr>
              <w:t>T I N</w:t>
            </w:r>
          </w:p>
        </w:tc>
        <w:tc>
          <w:tcPr>
            <w:tcW w:w="280" w:type="dxa"/>
          </w:tcPr>
          <w:p w:rsidR="00387F54" w:rsidRDefault="00387F54" w:rsidP="00387F54">
            <w:pPr>
              <w:pStyle w:val="ListParagraph"/>
              <w:ind w:left="0"/>
            </w:pPr>
            <w:r>
              <w:t>0</w:t>
            </w:r>
          </w:p>
        </w:tc>
        <w:tc>
          <w:tcPr>
            <w:tcW w:w="270" w:type="dxa"/>
          </w:tcPr>
          <w:p w:rsidR="00387F54" w:rsidRDefault="00387F54" w:rsidP="00387F54">
            <w:pPr>
              <w:pStyle w:val="ListParagraph"/>
              <w:ind w:left="0"/>
            </w:pPr>
            <w:r>
              <w:t>6</w:t>
            </w:r>
          </w:p>
        </w:tc>
        <w:tc>
          <w:tcPr>
            <w:tcW w:w="270" w:type="dxa"/>
          </w:tcPr>
          <w:p w:rsidR="00387F54" w:rsidRDefault="00387F54" w:rsidP="00387F54">
            <w:pPr>
              <w:pStyle w:val="ListParagraph"/>
              <w:ind w:left="0"/>
            </w:pPr>
          </w:p>
        </w:tc>
        <w:tc>
          <w:tcPr>
            <w:tcW w:w="270" w:type="dxa"/>
          </w:tcPr>
          <w:p w:rsidR="00387F54" w:rsidRDefault="00387F54" w:rsidP="00387F54">
            <w:pPr>
              <w:pStyle w:val="ListParagraph"/>
              <w:ind w:left="0"/>
            </w:pPr>
          </w:p>
        </w:tc>
        <w:tc>
          <w:tcPr>
            <w:tcW w:w="270" w:type="dxa"/>
            <w:gridSpan w:val="2"/>
          </w:tcPr>
          <w:p w:rsidR="00387F54" w:rsidRDefault="00387F54" w:rsidP="00387F54">
            <w:pPr>
              <w:pStyle w:val="ListParagraph"/>
              <w:ind w:left="0"/>
            </w:pPr>
          </w:p>
        </w:tc>
        <w:tc>
          <w:tcPr>
            <w:tcW w:w="270" w:type="dxa"/>
          </w:tcPr>
          <w:p w:rsidR="00387F54" w:rsidRDefault="00387F54" w:rsidP="00387F54">
            <w:pPr>
              <w:pStyle w:val="ListParagraph"/>
              <w:ind w:left="0"/>
            </w:pPr>
          </w:p>
        </w:tc>
        <w:tc>
          <w:tcPr>
            <w:tcW w:w="270" w:type="dxa"/>
          </w:tcPr>
          <w:p w:rsidR="00387F54" w:rsidRDefault="00387F54" w:rsidP="00387F54">
            <w:pPr>
              <w:pStyle w:val="ListParagraph"/>
              <w:ind w:left="0"/>
            </w:pPr>
          </w:p>
        </w:tc>
        <w:tc>
          <w:tcPr>
            <w:tcW w:w="270" w:type="dxa"/>
          </w:tcPr>
          <w:p w:rsidR="00387F54" w:rsidRDefault="00387F54" w:rsidP="00387F54">
            <w:pPr>
              <w:pStyle w:val="ListParagraph"/>
              <w:ind w:left="0"/>
            </w:pPr>
          </w:p>
        </w:tc>
        <w:tc>
          <w:tcPr>
            <w:tcW w:w="360" w:type="dxa"/>
          </w:tcPr>
          <w:p w:rsidR="00387F54" w:rsidRDefault="00387F54" w:rsidP="00387F54">
            <w:pPr>
              <w:pStyle w:val="ListParagraph"/>
              <w:ind w:left="0"/>
            </w:pPr>
          </w:p>
        </w:tc>
        <w:tc>
          <w:tcPr>
            <w:tcW w:w="360" w:type="dxa"/>
          </w:tcPr>
          <w:p w:rsidR="00387F54" w:rsidRDefault="00387F54" w:rsidP="00387F54">
            <w:pPr>
              <w:pStyle w:val="ListParagraph"/>
              <w:ind w:left="0"/>
            </w:pPr>
          </w:p>
        </w:tc>
        <w:tc>
          <w:tcPr>
            <w:tcW w:w="720" w:type="dxa"/>
          </w:tcPr>
          <w:p w:rsidR="00387F54" w:rsidRDefault="00387F54" w:rsidP="00387F54">
            <w:pPr>
              <w:pStyle w:val="ListParagraph"/>
              <w:ind w:left="0"/>
            </w:pPr>
          </w:p>
        </w:tc>
        <w:tc>
          <w:tcPr>
            <w:tcW w:w="1440" w:type="dxa"/>
          </w:tcPr>
          <w:p w:rsidR="00387F54" w:rsidRDefault="00387F54" w:rsidP="00387F54">
            <w:pPr>
              <w:pStyle w:val="ListParagraph"/>
              <w:ind w:left="0"/>
            </w:pPr>
            <w:r>
              <w:rPr>
                <w:rFonts w:ascii="Arial Narrow" w:hAnsi="Arial Narrow" w:cs="Arial Narrow"/>
                <w:sz w:val="20"/>
                <w:szCs w:val="20"/>
              </w:rPr>
              <w:t>Economic Activity Code</w:t>
            </w:r>
          </w:p>
        </w:tc>
        <w:tc>
          <w:tcPr>
            <w:tcW w:w="720" w:type="dxa"/>
          </w:tcPr>
          <w:p w:rsidR="00387F54" w:rsidRDefault="00387F54" w:rsidP="00387F54">
            <w:pPr>
              <w:pStyle w:val="ListParagraph"/>
              <w:ind w:left="0"/>
            </w:pPr>
          </w:p>
        </w:tc>
        <w:tc>
          <w:tcPr>
            <w:tcW w:w="270" w:type="dxa"/>
          </w:tcPr>
          <w:p w:rsidR="00387F54" w:rsidRDefault="00387F54" w:rsidP="00387F54">
            <w:pPr>
              <w:pStyle w:val="ListParagraph"/>
              <w:ind w:left="0"/>
            </w:pPr>
          </w:p>
        </w:tc>
        <w:tc>
          <w:tcPr>
            <w:tcW w:w="270" w:type="dxa"/>
          </w:tcPr>
          <w:p w:rsidR="00387F54" w:rsidRDefault="00387F54" w:rsidP="00387F54">
            <w:pPr>
              <w:pStyle w:val="ListParagraph"/>
              <w:ind w:left="0"/>
            </w:pPr>
          </w:p>
        </w:tc>
        <w:tc>
          <w:tcPr>
            <w:tcW w:w="270" w:type="dxa"/>
          </w:tcPr>
          <w:p w:rsidR="00387F54" w:rsidRDefault="00387F54" w:rsidP="00387F54">
            <w:pPr>
              <w:pStyle w:val="ListParagraph"/>
              <w:ind w:left="0"/>
            </w:pPr>
          </w:p>
        </w:tc>
        <w:tc>
          <w:tcPr>
            <w:tcW w:w="450" w:type="dxa"/>
          </w:tcPr>
          <w:p w:rsidR="00387F54" w:rsidRDefault="00387F54" w:rsidP="00387F54">
            <w:pPr>
              <w:pStyle w:val="ListParagraph"/>
              <w:ind w:left="0"/>
            </w:pPr>
          </w:p>
        </w:tc>
      </w:tr>
    </w:tbl>
    <w:p w:rsidR="00387F54" w:rsidRDefault="00387F54" w:rsidP="00387F54">
      <w:pPr>
        <w:pStyle w:val="ListParagraph"/>
      </w:pPr>
    </w:p>
    <w:p w:rsidR="006C540C" w:rsidRDefault="006C540C" w:rsidP="006C540C">
      <w:pPr>
        <w:pStyle w:val="ListParagraph"/>
        <w:numPr>
          <w:ilvl w:val="0"/>
          <w:numId w:val="1"/>
        </w:numPr>
        <w:rPr>
          <w:rFonts w:ascii="Arial" w:hAnsi="Arial" w:cs="Arial"/>
          <w:b/>
          <w:bCs/>
          <w:sz w:val="20"/>
          <w:szCs w:val="20"/>
        </w:rPr>
      </w:pPr>
      <w:r>
        <w:rPr>
          <w:rFonts w:ascii="Arial" w:hAnsi="Arial" w:cs="Arial"/>
          <w:b/>
          <w:bCs/>
          <w:sz w:val="20"/>
          <w:szCs w:val="20"/>
        </w:rPr>
        <w:t>Gross turnover, taxable turnover of sales and computation of tax (See sections 2(1)(u), 3, 6 and 7 of the Act</w:t>
      </w:r>
    </w:p>
    <w:tbl>
      <w:tblPr>
        <w:tblStyle w:val="TableGrid"/>
        <w:tblW w:w="0" w:type="auto"/>
        <w:tblInd w:w="720" w:type="dxa"/>
        <w:tblLook w:val="04A0"/>
      </w:tblPr>
      <w:tblGrid>
        <w:gridCol w:w="5598"/>
        <w:gridCol w:w="1440"/>
        <w:gridCol w:w="1350"/>
      </w:tblGrid>
      <w:tr w:rsidR="00932271" w:rsidTr="004A2CFC">
        <w:tc>
          <w:tcPr>
            <w:tcW w:w="5598" w:type="dxa"/>
          </w:tcPr>
          <w:p w:rsidR="00932271" w:rsidRDefault="00932271" w:rsidP="006C540C">
            <w:pPr>
              <w:pStyle w:val="ListParagraph"/>
              <w:ind w:left="0"/>
            </w:pPr>
            <w:r>
              <w:rPr>
                <w:rFonts w:ascii="Arial" w:hAnsi="Arial" w:cs="Arial"/>
                <w:b/>
                <w:bCs/>
                <w:sz w:val="18"/>
                <w:szCs w:val="18"/>
              </w:rPr>
              <w:t>(a) Description</w:t>
            </w:r>
          </w:p>
        </w:tc>
        <w:tc>
          <w:tcPr>
            <w:tcW w:w="1440" w:type="dxa"/>
          </w:tcPr>
          <w:p w:rsidR="00932271" w:rsidRDefault="00932271" w:rsidP="006C540C">
            <w:pPr>
              <w:pStyle w:val="ListParagraph"/>
              <w:ind w:left="0"/>
            </w:pPr>
            <w:r>
              <w:rPr>
                <w:rFonts w:ascii="Arial" w:hAnsi="Arial" w:cs="Arial"/>
                <w:b/>
                <w:bCs/>
                <w:sz w:val="18"/>
                <w:szCs w:val="18"/>
              </w:rPr>
              <w:t>(b) Value of goods</w:t>
            </w:r>
          </w:p>
        </w:tc>
        <w:tc>
          <w:tcPr>
            <w:tcW w:w="1350" w:type="dxa"/>
            <w:vMerge w:val="restart"/>
          </w:tcPr>
          <w:p w:rsidR="00932271" w:rsidRDefault="00932271" w:rsidP="00932271">
            <w:pPr>
              <w:autoSpaceDE w:val="0"/>
              <w:autoSpaceDN w:val="0"/>
              <w:adjustRightInd w:val="0"/>
              <w:rPr>
                <w:rFonts w:ascii="Arial" w:hAnsi="Arial" w:cs="Arial"/>
                <w:b/>
                <w:bCs/>
                <w:sz w:val="18"/>
                <w:szCs w:val="18"/>
              </w:rPr>
            </w:pPr>
            <w:r>
              <w:rPr>
                <w:rFonts w:ascii="Arial" w:hAnsi="Arial" w:cs="Arial"/>
                <w:b/>
                <w:bCs/>
                <w:sz w:val="18"/>
                <w:szCs w:val="18"/>
              </w:rPr>
              <w:t>(c) Lists</w:t>
            </w:r>
          </w:p>
          <w:p w:rsidR="00932271" w:rsidRDefault="00932271" w:rsidP="00932271">
            <w:pPr>
              <w:autoSpaceDE w:val="0"/>
              <w:autoSpaceDN w:val="0"/>
              <w:adjustRightInd w:val="0"/>
              <w:rPr>
                <w:rFonts w:ascii="Arial" w:hAnsi="Arial" w:cs="Arial"/>
                <w:b/>
                <w:bCs/>
                <w:sz w:val="18"/>
                <w:szCs w:val="18"/>
              </w:rPr>
            </w:pPr>
            <w:r>
              <w:rPr>
                <w:rFonts w:ascii="Arial" w:hAnsi="Arial" w:cs="Arial"/>
                <w:b/>
                <w:bCs/>
                <w:sz w:val="18"/>
                <w:szCs w:val="18"/>
              </w:rPr>
              <w:t>appended to</w:t>
            </w:r>
          </w:p>
          <w:p w:rsidR="00932271" w:rsidRDefault="00932271" w:rsidP="00932271">
            <w:pPr>
              <w:pStyle w:val="ListParagraph"/>
              <w:ind w:left="0"/>
            </w:pPr>
            <w:r>
              <w:rPr>
                <w:rFonts w:ascii="Arial" w:hAnsi="Arial" w:cs="Arial"/>
                <w:b/>
                <w:bCs/>
                <w:sz w:val="18"/>
                <w:szCs w:val="18"/>
              </w:rPr>
              <w:t>the return</w:t>
            </w:r>
          </w:p>
        </w:tc>
      </w:tr>
      <w:tr w:rsidR="00932271" w:rsidRPr="00932271" w:rsidTr="004A2CFC">
        <w:tc>
          <w:tcPr>
            <w:tcW w:w="5598" w:type="dxa"/>
          </w:tcPr>
          <w:p w:rsidR="00932271" w:rsidRPr="00EF3CEC" w:rsidRDefault="00932271" w:rsidP="00EF3CEC">
            <w:pPr>
              <w:autoSpaceDE w:val="0"/>
              <w:autoSpaceDN w:val="0"/>
              <w:adjustRightInd w:val="0"/>
              <w:rPr>
                <w:rFonts w:ascii="Arial Narrow" w:hAnsi="Arial Narrow" w:cs="Arial Narrow"/>
                <w:sz w:val="20"/>
                <w:szCs w:val="20"/>
              </w:rPr>
            </w:pPr>
            <w:r>
              <w:rPr>
                <w:rFonts w:ascii="Arial" w:hAnsi="Arial" w:cs="Arial"/>
                <w:b/>
                <w:bCs/>
                <w:sz w:val="18"/>
                <w:szCs w:val="18"/>
              </w:rPr>
              <w:t xml:space="preserve">2A. </w:t>
            </w:r>
            <w:r>
              <w:rPr>
                <w:rFonts w:ascii="Arial Narrow" w:hAnsi="Arial Narrow" w:cs="Arial Narrow"/>
                <w:sz w:val="20"/>
                <w:szCs w:val="20"/>
              </w:rPr>
              <w:t>Sale price received/receivable in respect of goods sold plus value of goods exported out of</w:t>
            </w:r>
            <w:r w:rsidR="00EF3CEC">
              <w:rPr>
                <w:rFonts w:ascii="Arial Narrow" w:hAnsi="Arial Narrow" w:cs="Arial Narrow"/>
                <w:sz w:val="20"/>
                <w:szCs w:val="20"/>
              </w:rPr>
              <w:t xml:space="preserve"> </w:t>
            </w:r>
            <w:r>
              <w:rPr>
                <w:rFonts w:ascii="Arial Narrow" w:hAnsi="Arial Narrow" w:cs="Arial Narrow"/>
                <w:sz w:val="20"/>
                <w:szCs w:val="20"/>
              </w:rPr>
              <w:t>State or disposed of otherwise than by sale or sent for sale to local agents (VAT dealers)</w:t>
            </w:r>
          </w:p>
        </w:tc>
        <w:tc>
          <w:tcPr>
            <w:tcW w:w="1440" w:type="dxa"/>
          </w:tcPr>
          <w:p w:rsidR="00932271" w:rsidRDefault="00932271" w:rsidP="006C540C">
            <w:pPr>
              <w:pStyle w:val="ListParagraph"/>
              <w:ind w:left="0"/>
            </w:pPr>
          </w:p>
        </w:tc>
        <w:tc>
          <w:tcPr>
            <w:tcW w:w="1350" w:type="dxa"/>
            <w:vMerge/>
          </w:tcPr>
          <w:p w:rsidR="00932271" w:rsidRDefault="00932271" w:rsidP="006C540C">
            <w:pPr>
              <w:pStyle w:val="ListParagraph"/>
              <w:ind w:left="0"/>
            </w:pPr>
          </w:p>
        </w:tc>
      </w:tr>
      <w:tr w:rsidR="006C540C" w:rsidTr="004A2CFC">
        <w:tc>
          <w:tcPr>
            <w:tcW w:w="5598" w:type="dxa"/>
          </w:tcPr>
          <w:p w:rsidR="006C540C" w:rsidRDefault="00932271" w:rsidP="006C540C">
            <w:pPr>
              <w:pStyle w:val="ListParagraph"/>
              <w:ind w:left="0"/>
            </w:pPr>
            <w:r>
              <w:rPr>
                <w:rFonts w:ascii="Arial" w:hAnsi="Arial" w:cs="Arial"/>
                <w:b/>
                <w:bCs/>
                <w:sz w:val="18"/>
                <w:szCs w:val="18"/>
              </w:rPr>
              <w:t>2B. Deductions</w:t>
            </w:r>
          </w:p>
        </w:tc>
        <w:tc>
          <w:tcPr>
            <w:tcW w:w="1440" w:type="dxa"/>
          </w:tcPr>
          <w:p w:rsidR="006C540C" w:rsidRPr="00E64B27" w:rsidRDefault="006C540C" w:rsidP="006C540C">
            <w:pPr>
              <w:pStyle w:val="ListParagraph"/>
              <w:ind w:left="0"/>
              <w:rPr>
                <w:color w:val="984806" w:themeColor="accent6" w:themeShade="80"/>
              </w:rPr>
            </w:pPr>
          </w:p>
        </w:tc>
        <w:tc>
          <w:tcPr>
            <w:tcW w:w="1350" w:type="dxa"/>
          </w:tcPr>
          <w:p w:rsidR="006C540C" w:rsidRPr="00E64B27" w:rsidRDefault="006C540C" w:rsidP="006C540C">
            <w:pPr>
              <w:pStyle w:val="ListParagraph"/>
              <w:ind w:left="0"/>
              <w:rPr>
                <w:color w:val="984806" w:themeColor="accent6" w:themeShade="80"/>
              </w:rPr>
            </w:pP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(1) Sale outside the State (of goods purchased outside the State)</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LS-1</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(2) Sale in the course of inter-State trade</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LS-2</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(3) Sale in the course of import into India</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LS-3</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(4) Sale in the course of export out of India</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LS-4</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(5) Sale of exempted goods in the State</w:t>
            </w:r>
          </w:p>
        </w:tc>
        <w:tc>
          <w:tcPr>
            <w:tcW w:w="1440" w:type="dxa"/>
          </w:tcPr>
          <w:p w:rsidR="006C540C" w:rsidRDefault="006C540C" w:rsidP="006C540C">
            <w:pPr>
              <w:pStyle w:val="ListParagraph"/>
              <w:ind w:left="0"/>
            </w:pPr>
          </w:p>
        </w:tc>
        <w:tc>
          <w:tcPr>
            <w:tcW w:w="1350" w:type="dxa"/>
          </w:tcPr>
          <w:p w:rsidR="006C540C" w:rsidRDefault="006C540C" w:rsidP="006C540C">
            <w:pPr>
              <w:pStyle w:val="ListParagraph"/>
              <w:ind w:left="0"/>
            </w:pP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(6) Sale of goods to UNICEF, and WHO.</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LS-5</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(7) Value of goods sent for sale to local agents (VAT dealers)</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LS-6</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(8) Value of goods exported out of State (Consignment transfers)</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LS-7</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(9) Value of goods disposed of otherwise than by sale</w:t>
            </w:r>
          </w:p>
        </w:tc>
        <w:tc>
          <w:tcPr>
            <w:tcW w:w="1440" w:type="dxa"/>
          </w:tcPr>
          <w:p w:rsidR="006C540C" w:rsidRDefault="006C540C" w:rsidP="006C540C">
            <w:pPr>
              <w:pStyle w:val="ListParagraph"/>
              <w:ind w:left="0"/>
            </w:pPr>
          </w:p>
        </w:tc>
        <w:tc>
          <w:tcPr>
            <w:tcW w:w="1350" w:type="dxa"/>
          </w:tcPr>
          <w:p w:rsidR="006C540C" w:rsidRDefault="00932271" w:rsidP="006C540C">
            <w:pPr>
              <w:pStyle w:val="ListParagraph"/>
              <w:ind w:left="0"/>
            </w:pPr>
            <w:r>
              <w:rPr>
                <w:rFonts w:ascii="Arial Narrow" w:hAnsi="Arial Narrow" w:cs="Arial Narrow"/>
                <w:sz w:val="20"/>
                <w:szCs w:val="20"/>
              </w:rPr>
              <w:t>LS-8</w:t>
            </w:r>
          </w:p>
        </w:tc>
      </w:tr>
      <w:tr w:rsidR="006C540C" w:rsidTr="004A2CFC">
        <w:tc>
          <w:tcPr>
            <w:tcW w:w="5598" w:type="dxa"/>
          </w:tcPr>
          <w:p w:rsidR="006C540C" w:rsidRDefault="00932271" w:rsidP="006C540C">
            <w:pPr>
              <w:pStyle w:val="ListParagraph"/>
              <w:ind w:left="0"/>
            </w:pPr>
            <w:r>
              <w:rPr>
                <w:rFonts w:ascii="Arial Narrow" w:hAnsi="Arial Narrow" w:cs="Arial Narrow"/>
                <w:sz w:val="20"/>
                <w:szCs w:val="20"/>
              </w:rPr>
              <w:t>(10) Total of (1) to (9)</w:t>
            </w:r>
          </w:p>
        </w:tc>
        <w:tc>
          <w:tcPr>
            <w:tcW w:w="1440" w:type="dxa"/>
          </w:tcPr>
          <w:p w:rsidR="006C540C" w:rsidRDefault="006C540C" w:rsidP="006C540C">
            <w:pPr>
              <w:pStyle w:val="ListParagraph"/>
              <w:ind w:left="0"/>
            </w:pPr>
          </w:p>
        </w:tc>
        <w:tc>
          <w:tcPr>
            <w:tcW w:w="1350" w:type="dxa"/>
          </w:tcPr>
          <w:p w:rsidR="006C540C" w:rsidRDefault="006C540C" w:rsidP="006C540C">
            <w:pPr>
              <w:pStyle w:val="ListParagraph"/>
              <w:ind w:left="0"/>
            </w:pPr>
          </w:p>
        </w:tc>
      </w:tr>
      <w:tr w:rsidR="006C540C" w:rsidTr="004A2CFC">
        <w:tc>
          <w:tcPr>
            <w:tcW w:w="5598" w:type="dxa"/>
          </w:tcPr>
          <w:p w:rsidR="006C540C" w:rsidRDefault="00932271" w:rsidP="006C540C">
            <w:pPr>
              <w:pStyle w:val="ListParagraph"/>
              <w:ind w:left="0"/>
            </w:pPr>
            <w:r>
              <w:rPr>
                <w:rFonts w:ascii="Arial" w:hAnsi="Arial" w:cs="Arial"/>
                <w:b/>
                <w:bCs/>
                <w:sz w:val="18"/>
                <w:szCs w:val="18"/>
              </w:rPr>
              <w:t xml:space="preserve">2C. Taxable turnover of sales </w:t>
            </w:r>
            <w:r>
              <w:rPr>
                <w:rFonts w:ascii="Arial Narrow" w:hAnsi="Arial Narrow" w:cs="Arial Narrow"/>
                <w:sz w:val="20"/>
                <w:szCs w:val="20"/>
              </w:rPr>
              <w:t>2A(b) – 2B(10)(b)</w:t>
            </w:r>
          </w:p>
        </w:tc>
        <w:tc>
          <w:tcPr>
            <w:tcW w:w="1440" w:type="dxa"/>
          </w:tcPr>
          <w:p w:rsidR="006C540C" w:rsidRDefault="006C540C" w:rsidP="006C540C">
            <w:pPr>
              <w:pStyle w:val="ListParagraph"/>
              <w:ind w:left="0"/>
            </w:pPr>
          </w:p>
        </w:tc>
        <w:tc>
          <w:tcPr>
            <w:tcW w:w="1350" w:type="dxa"/>
          </w:tcPr>
          <w:p w:rsidR="006C540C" w:rsidRPr="00E64B27" w:rsidRDefault="00932271" w:rsidP="006C540C">
            <w:pPr>
              <w:pStyle w:val="ListParagraph"/>
              <w:ind w:left="0"/>
              <w:rPr>
                <w:color w:val="984806" w:themeColor="accent6" w:themeShade="80"/>
              </w:rPr>
            </w:pPr>
            <w:r>
              <w:rPr>
                <w:rFonts w:ascii="Arial Narrow" w:hAnsi="Arial Narrow" w:cs="Arial Narrow"/>
                <w:sz w:val="20"/>
                <w:szCs w:val="20"/>
              </w:rPr>
              <w:t>LS-9</w:t>
            </w:r>
          </w:p>
        </w:tc>
      </w:tr>
    </w:tbl>
    <w:p w:rsidR="006C540C" w:rsidRDefault="006C540C" w:rsidP="006C540C">
      <w:pPr>
        <w:pStyle w:val="ListParagraph"/>
      </w:pPr>
    </w:p>
    <w:tbl>
      <w:tblPr>
        <w:tblStyle w:val="TableGrid"/>
        <w:tblW w:w="8388" w:type="dxa"/>
        <w:tblInd w:w="720" w:type="dxa"/>
        <w:tblLook w:val="04A0"/>
      </w:tblPr>
      <w:tblGrid>
        <w:gridCol w:w="497"/>
        <w:gridCol w:w="2530"/>
        <w:gridCol w:w="1905"/>
        <w:gridCol w:w="1116"/>
        <w:gridCol w:w="1080"/>
        <w:gridCol w:w="1260"/>
      </w:tblGrid>
      <w:tr w:rsidR="0030308C" w:rsidTr="004A2CFC">
        <w:tc>
          <w:tcPr>
            <w:tcW w:w="497" w:type="dxa"/>
          </w:tcPr>
          <w:p w:rsidR="0030308C" w:rsidRDefault="0094122B" w:rsidP="006C540C">
            <w:pPr>
              <w:pStyle w:val="ListParagraph"/>
              <w:ind w:left="0"/>
            </w:pPr>
            <w:r>
              <w:rPr>
                <w:rFonts w:ascii="Arial" w:hAnsi="Arial" w:cs="Arial"/>
                <w:b/>
                <w:bCs/>
                <w:sz w:val="18"/>
                <w:szCs w:val="18"/>
              </w:rPr>
              <w:t>2D.</w:t>
            </w:r>
          </w:p>
        </w:tc>
        <w:tc>
          <w:tcPr>
            <w:tcW w:w="2530" w:type="dxa"/>
          </w:tcPr>
          <w:p w:rsidR="0030308C" w:rsidRDefault="0030308C" w:rsidP="0030308C">
            <w:pPr>
              <w:autoSpaceDE w:val="0"/>
              <w:autoSpaceDN w:val="0"/>
              <w:adjustRightInd w:val="0"/>
              <w:rPr>
                <w:rFonts w:ascii="Arial" w:hAnsi="Arial" w:cs="Arial"/>
                <w:b/>
                <w:bCs/>
                <w:sz w:val="18"/>
                <w:szCs w:val="18"/>
              </w:rPr>
            </w:pPr>
            <w:r>
              <w:rPr>
                <w:rFonts w:ascii="Arial" w:hAnsi="Arial" w:cs="Arial"/>
                <w:b/>
                <w:bCs/>
                <w:sz w:val="18"/>
                <w:szCs w:val="18"/>
              </w:rPr>
              <w:t>(a) Break-up of 2C</w:t>
            </w:r>
          </w:p>
          <w:p w:rsidR="0030308C" w:rsidRDefault="0030308C" w:rsidP="0030308C">
            <w:pPr>
              <w:pStyle w:val="ListParagraph"/>
              <w:ind w:left="0"/>
            </w:pPr>
            <w:r>
              <w:rPr>
                <w:rFonts w:ascii="Arial" w:hAnsi="Arial" w:cs="Arial"/>
                <w:b/>
                <w:bCs/>
                <w:sz w:val="18"/>
                <w:szCs w:val="18"/>
              </w:rPr>
              <w:t>according to rate of tax</w:t>
            </w:r>
          </w:p>
        </w:tc>
        <w:tc>
          <w:tcPr>
            <w:tcW w:w="1905" w:type="dxa"/>
          </w:tcPr>
          <w:p w:rsidR="0030308C" w:rsidRDefault="0030308C" w:rsidP="0030308C">
            <w:pPr>
              <w:autoSpaceDE w:val="0"/>
              <w:autoSpaceDN w:val="0"/>
              <w:adjustRightInd w:val="0"/>
              <w:rPr>
                <w:rFonts w:ascii="Arial" w:hAnsi="Arial" w:cs="Arial"/>
                <w:b/>
                <w:bCs/>
                <w:sz w:val="18"/>
                <w:szCs w:val="18"/>
              </w:rPr>
            </w:pPr>
            <w:r>
              <w:rPr>
                <w:rFonts w:ascii="Arial" w:hAnsi="Arial" w:cs="Arial"/>
                <w:b/>
                <w:bCs/>
                <w:sz w:val="18"/>
                <w:szCs w:val="18"/>
              </w:rPr>
              <w:t>(b) Effect of return of goods</w:t>
            </w:r>
          </w:p>
          <w:p w:rsidR="0030308C" w:rsidRDefault="0030308C" w:rsidP="0030308C">
            <w:pPr>
              <w:pStyle w:val="ListParagraph"/>
              <w:ind w:left="0"/>
            </w:pPr>
            <w:r>
              <w:rPr>
                <w:rFonts w:ascii="Arial" w:hAnsi="Arial" w:cs="Arial"/>
                <w:b/>
                <w:bCs/>
                <w:sz w:val="18"/>
                <w:szCs w:val="18"/>
              </w:rPr>
              <w:t>&amp; (de-)/escalation [LS-10]</w:t>
            </w:r>
          </w:p>
        </w:tc>
        <w:tc>
          <w:tcPr>
            <w:tcW w:w="1116" w:type="dxa"/>
          </w:tcPr>
          <w:p w:rsidR="0030308C" w:rsidRDefault="0030308C" w:rsidP="0030308C">
            <w:pPr>
              <w:autoSpaceDE w:val="0"/>
              <w:autoSpaceDN w:val="0"/>
              <w:adjustRightInd w:val="0"/>
              <w:rPr>
                <w:rFonts w:ascii="Arial" w:hAnsi="Arial" w:cs="Arial"/>
                <w:b/>
                <w:bCs/>
                <w:sz w:val="18"/>
                <w:szCs w:val="18"/>
              </w:rPr>
            </w:pPr>
            <w:r>
              <w:rPr>
                <w:rFonts w:ascii="Arial" w:hAnsi="Arial" w:cs="Arial"/>
                <w:b/>
                <w:bCs/>
                <w:sz w:val="18"/>
                <w:szCs w:val="18"/>
              </w:rPr>
              <w:t>(c) Net taxable turnover</w:t>
            </w:r>
          </w:p>
          <w:p w:rsidR="0030308C" w:rsidRDefault="0030308C" w:rsidP="0030308C">
            <w:pPr>
              <w:pStyle w:val="ListParagraph"/>
              <w:ind w:left="0"/>
            </w:pPr>
            <w:r>
              <w:rPr>
                <w:rFonts w:ascii="Arial" w:hAnsi="Arial" w:cs="Arial"/>
                <w:b/>
                <w:bCs/>
                <w:sz w:val="18"/>
                <w:szCs w:val="18"/>
              </w:rPr>
              <w:t>[(a) ± (b)]</w:t>
            </w:r>
          </w:p>
        </w:tc>
        <w:tc>
          <w:tcPr>
            <w:tcW w:w="1080" w:type="dxa"/>
          </w:tcPr>
          <w:p w:rsidR="0030308C" w:rsidRDefault="0030308C" w:rsidP="0030308C">
            <w:pPr>
              <w:autoSpaceDE w:val="0"/>
              <w:autoSpaceDN w:val="0"/>
              <w:adjustRightInd w:val="0"/>
              <w:rPr>
                <w:rFonts w:ascii="Arial" w:hAnsi="Arial" w:cs="Arial"/>
                <w:b/>
                <w:bCs/>
                <w:sz w:val="18"/>
                <w:szCs w:val="18"/>
              </w:rPr>
            </w:pPr>
            <w:r>
              <w:rPr>
                <w:rFonts w:ascii="Arial" w:hAnsi="Arial" w:cs="Arial"/>
                <w:b/>
                <w:bCs/>
                <w:sz w:val="18"/>
                <w:szCs w:val="18"/>
              </w:rPr>
              <w:t>(d) Rate</w:t>
            </w:r>
          </w:p>
          <w:p w:rsidR="0030308C" w:rsidRDefault="0030308C" w:rsidP="0030308C">
            <w:pPr>
              <w:pStyle w:val="ListParagraph"/>
              <w:ind w:left="0"/>
            </w:pPr>
            <w:r>
              <w:rPr>
                <w:rFonts w:ascii="Arial" w:hAnsi="Arial" w:cs="Arial"/>
                <w:b/>
                <w:bCs/>
                <w:sz w:val="18"/>
                <w:szCs w:val="18"/>
              </w:rPr>
              <w:t>of tax</w:t>
            </w:r>
          </w:p>
        </w:tc>
        <w:tc>
          <w:tcPr>
            <w:tcW w:w="1260" w:type="dxa"/>
          </w:tcPr>
          <w:p w:rsidR="0030308C" w:rsidRDefault="0030308C" w:rsidP="0030308C">
            <w:pPr>
              <w:autoSpaceDE w:val="0"/>
              <w:autoSpaceDN w:val="0"/>
              <w:adjustRightInd w:val="0"/>
              <w:rPr>
                <w:rFonts w:ascii="Arial" w:hAnsi="Arial" w:cs="Arial"/>
                <w:b/>
                <w:bCs/>
                <w:sz w:val="18"/>
                <w:szCs w:val="18"/>
              </w:rPr>
            </w:pPr>
            <w:r>
              <w:rPr>
                <w:rFonts w:ascii="Arial" w:hAnsi="Arial" w:cs="Arial"/>
                <w:b/>
                <w:bCs/>
                <w:sz w:val="18"/>
                <w:szCs w:val="18"/>
              </w:rPr>
              <w:t>(e) Tax amount</w:t>
            </w:r>
          </w:p>
          <w:p w:rsidR="0030308C" w:rsidRDefault="0030308C" w:rsidP="0030308C">
            <w:pPr>
              <w:pStyle w:val="ListParagraph"/>
              <w:ind w:left="0"/>
            </w:pPr>
            <w:r>
              <w:rPr>
                <w:rFonts w:ascii="Arial" w:hAnsi="Arial" w:cs="Arial"/>
                <w:b/>
                <w:bCs/>
                <w:sz w:val="18"/>
                <w:szCs w:val="18"/>
              </w:rPr>
              <w:t>[(c) X (d)]</w:t>
            </w:r>
          </w:p>
        </w:tc>
      </w:tr>
      <w:tr w:rsidR="0030308C" w:rsidTr="004A2CFC">
        <w:tc>
          <w:tcPr>
            <w:tcW w:w="497" w:type="dxa"/>
          </w:tcPr>
          <w:p w:rsidR="0030308C" w:rsidRDefault="0030308C" w:rsidP="006C540C">
            <w:pPr>
              <w:pStyle w:val="ListParagraph"/>
              <w:ind w:left="0"/>
            </w:pPr>
            <w:r>
              <w:rPr>
                <w:rFonts w:ascii="Arial Narrow" w:hAnsi="Arial Narrow" w:cs="Arial Narrow"/>
                <w:sz w:val="20"/>
                <w:szCs w:val="20"/>
              </w:rPr>
              <w:t>(1)</w:t>
            </w:r>
          </w:p>
        </w:tc>
        <w:tc>
          <w:tcPr>
            <w:tcW w:w="2530" w:type="dxa"/>
          </w:tcPr>
          <w:p w:rsidR="0030308C" w:rsidRDefault="0030308C" w:rsidP="006C540C">
            <w:pPr>
              <w:pStyle w:val="ListParagraph"/>
              <w:ind w:left="0"/>
            </w:pPr>
          </w:p>
        </w:tc>
        <w:tc>
          <w:tcPr>
            <w:tcW w:w="1905" w:type="dxa"/>
          </w:tcPr>
          <w:p w:rsidR="0030308C" w:rsidRDefault="0030308C" w:rsidP="006C540C">
            <w:pPr>
              <w:pStyle w:val="ListParagraph"/>
              <w:ind w:left="0"/>
            </w:pPr>
          </w:p>
        </w:tc>
        <w:tc>
          <w:tcPr>
            <w:tcW w:w="1116" w:type="dxa"/>
          </w:tcPr>
          <w:p w:rsidR="0030308C" w:rsidRDefault="0030308C" w:rsidP="006C540C">
            <w:pPr>
              <w:pStyle w:val="ListParagraph"/>
              <w:ind w:left="0"/>
            </w:pPr>
          </w:p>
        </w:tc>
        <w:tc>
          <w:tcPr>
            <w:tcW w:w="1080" w:type="dxa"/>
          </w:tcPr>
          <w:p w:rsidR="0030308C" w:rsidRDefault="0030308C" w:rsidP="006C540C">
            <w:pPr>
              <w:pStyle w:val="ListParagraph"/>
              <w:ind w:left="0"/>
            </w:pPr>
          </w:p>
        </w:tc>
        <w:tc>
          <w:tcPr>
            <w:tcW w:w="1260" w:type="dxa"/>
          </w:tcPr>
          <w:p w:rsidR="0030308C" w:rsidRDefault="0030308C" w:rsidP="006C540C">
            <w:pPr>
              <w:pStyle w:val="ListParagraph"/>
              <w:ind w:left="0"/>
            </w:pPr>
          </w:p>
        </w:tc>
      </w:tr>
      <w:tr w:rsidR="0030308C" w:rsidTr="004A2CFC">
        <w:tc>
          <w:tcPr>
            <w:tcW w:w="497" w:type="dxa"/>
          </w:tcPr>
          <w:p w:rsidR="0030308C" w:rsidRDefault="0030308C" w:rsidP="006C540C">
            <w:pPr>
              <w:pStyle w:val="ListParagraph"/>
              <w:ind w:left="0"/>
            </w:pPr>
            <w:r>
              <w:rPr>
                <w:rFonts w:ascii="Arial Narrow" w:hAnsi="Arial Narrow" w:cs="Arial Narrow"/>
                <w:sz w:val="20"/>
                <w:szCs w:val="20"/>
              </w:rPr>
              <w:t>(2)</w:t>
            </w:r>
          </w:p>
        </w:tc>
        <w:tc>
          <w:tcPr>
            <w:tcW w:w="2530" w:type="dxa"/>
          </w:tcPr>
          <w:p w:rsidR="0030308C" w:rsidRDefault="0030308C" w:rsidP="006C540C">
            <w:pPr>
              <w:pStyle w:val="ListParagraph"/>
              <w:ind w:left="0"/>
            </w:pPr>
          </w:p>
        </w:tc>
        <w:tc>
          <w:tcPr>
            <w:tcW w:w="1905" w:type="dxa"/>
          </w:tcPr>
          <w:p w:rsidR="0030308C" w:rsidRDefault="0030308C" w:rsidP="006C540C">
            <w:pPr>
              <w:pStyle w:val="ListParagraph"/>
              <w:ind w:left="0"/>
            </w:pPr>
          </w:p>
        </w:tc>
        <w:tc>
          <w:tcPr>
            <w:tcW w:w="1116" w:type="dxa"/>
          </w:tcPr>
          <w:p w:rsidR="0030308C" w:rsidRDefault="0030308C" w:rsidP="006C540C">
            <w:pPr>
              <w:pStyle w:val="ListParagraph"/>
              <w:ind w:left="0"/>
            </w:pPr>
          </w:p>
        </w:tc>
        <w:tc>
          <w:tcPr>
            <w:tcW w:w="1080" w:type="dxa"/>
          </w:tcPr>
          <w:p w:rsidR="0030308C" w:rsidRDefault="0030308C" w:rsidP="006C540C">
            <w:pPr>
              <w:pStyle w:val="ListParagraph"/>
              <w:ind w:left="0"/>
            </w:pPr>
          </w:p>
        </w:tc>
        <w:tc>
          <w:tcPr>
            <w:tcW w:w="1260" w:type="dxa"/>
          </w:tcPr>
          <w:p w:rsidR="0030308C" w:rsidRDefault="0030308C" w:rsidP="006C540C">
            <w:pPr>
              <w:pStyle w:val="ListParagraph"/>
              <w:ind w:left="0"/>
            </w:pPr>
          </w:p>
        </w:tc>
      </w:tr>
      <w:tr w:rsidR="0030308C" w:rsidTr="004A2CFC">
        <w:tc>
          <w:tcPr>
            <w:tcW w:w="497" w:type="dxa"/>
          </w:tcPr>
          <w:p w:rsidR="0030308C" w:rsidRDefault="0030308C" w:rsidP="006C540C">
            <w:pPr>
              <w:pStyle w:val="ListParagraph"/>
              <w:ind w:left="0"/>
            </w:pPr>
            <w:r>
              <w:rPr>
                <w:rFonts w:ascii="Arial Narrow" w:hAnsi="Arial Narrow" w:cs="Arial Narrow"/>
                <w:sz w:val="20"/>
                <w:szCs w:val="20"/>
              </w:rPr>
              <w:t>(3)</w:t>
            </w:r>
          </w:p>
        </w:tc>
        <w:tc>
          <w:tcPr>
            <w:tcW w:w="2530" w:type="dxa"/>
          </w:tcPr>
          <w:p w:rsidR="0030308C" w:rsidRDefault="0030308C" w:rsidP="006C540C">
            <w:pPr>
              <w:pStyle w:val="ListParagraph"/>
              <w:ind w:left="0"/>
            </w:pPr>
          </w:p>
        </w:tc>
        <w:tc>
          <w:tcPr>
            <w:tcW w:w="1905" w:type="dxa"/>
          </w:tcPr>
          <w:p w:rsidR="0030308C" w:rsidRDefault="0030308C" w:rsidP="006C540C">
            <w:pPr>
              <w:pStyle w:val="ListParagraph"/>
              <w:ind w:left="0"/>
            </w:pPr>
          </w:p>
        </w:tc>
        <w:tc>
          <w:tcPr>
            <w:tcW w:w="1116" w:type="dxa"/>
          </w:tcPr>
          <w:p w:rsidR="0030308C" w:rsidRDefault="0030308C" w:rsidP="006C540C">
            <w:pPr>
              <w:pStyle w:val="ListParagraph"/>
              <w:ind w:left="0"/>
            </w:pPr>
          </w:p>
        </w:tc>
        <w:tc>
          <w:tcPr>
            <w:tcW w:w="1080" w:type="dxa"/>
          </w:tcPr>
          <w:p w:rsidR="0030308C" w:rsidRDefault="0030308C" w:rsidP="006C540C">
            <w:pPr>
              <w:pStyle w:val="ListParagraph"/>
              <w:ind w:left="0"/>
            </w:pPr>
          </w:p>
        </w:tc>
        <w:tc>
          <w:tcPr>
            <w:tcW w:w="1260" w:type="dxa"/>
          </w:tcPr>
          <w:p w:rsidR="0030308C" w:rsidRDefault="0030308C" w:rsidP="006C540C">
            <w:pPr>
              <w:pStyle w:val="ListParagraph"/>
              <w:ind w:left="0"/>
            </w:pPr>
          </w:p>
        </w:tc>
      </w:tr>
      <w:tr w:rsidR="0030308C" w:rsidTr="004A2CFC">
        <w:tc>
          <w:tcPr>
            <w:tcW w:w="497" w:type="dxa"/>
          </w:tcPr>
          <w:p w:rsidR="0030308C" w:rsidRDefault="0030308C" w:rsidP="006C540C">
            <w:pPr>
              <w:pStyle w:val="ListParagraph"/>
              <w:ind w:left="0"/>
            </w:pPr>
            <w:r>
              <w:rPr>
                <w:rFonts w:ascii="Arial Narrow" w:hAnsi="Arial Narrow" w:cs="Arial Narrow"/>
                <w:sz w:val="20"/>
                <w:szCs w:val="20"/>
              </w:rPr>
              <w:t>(4)</w:t>
            </w:r>
          </w:p>
        </w:tc>
        <w:tc>
          <w:tcPr>
            <w:tcW w:w="2530" w:type="dxa"/>
          </w:tcPr>
          <w:p w:rsidR="0030308C" w:rsidRDefault="0030308C" w:rsidP="006C540C">
            <w:pPr>
              <w:pStyle w:val="ListParagraph"/>
              <w:ind w:left="0"/>
            </w:pPr>
          </w:p>
        </w:tc>
        <w:tc>
          <w:tcPr>
            <w:tcW w:w="1905" w:type="dxa"/>
          </w:tcPr>
          <w:p w:rsidR="0030308C" w:rsidRDefault="0030308C" w:rsidP="006C540C">
            <w:pPr>
              <w:pStyle w:val="ListParagraph"/>
              <w:ind w:left="0"/>
            </w:pPr>
          </w:p>
        </w:tc>
        <w:tc>
          <w:tcPr>
            <w:tcW w:w="1116" w:type="dxa"/>
          </w:tcPr>
          <w:p w:rsidR="0030308C" w:rsidRDefault="0030308C" w:rsidP="006C540C">
            <w:pPr>
              <w:pStyle w:val="ListParagraph"/>
              <w:ind w:left="0"/>
            </w:pPr>
          </w:p>
        </w:tc>
        <w:tc>
          <w:tcPr>
            <w:tcW w:w="1080" w:type="dxa"/>
          </w:tcPr>
          <w:p w:rsidR="0030308C" w:rsidRDefault="0030308C" w:rsidP="006C540C">
            <w:pPr>
              <w:pStyle w:val="ListParagraph"/>
              <w:ind w:left="0"/>
            </w:pPr>
          </w:p>
        </w:tc>
        <w:tc>
          <w:tcPr>
            <w:tcW w:w="1260" w:type="dxa"/>
          </w:tcPr>
          <w:p w:rsidR="0030308C" w:rsidRDefault="0030308C" w:rsidP="006C540C">
            <w:pPr>
              <w:pStyle w:val="ListParagraph"/>
              <w:ind w:left="0"/>
            </w:pPr>
          </w:p>
        </w:tc>
      </w:tr>
      <w:tr w:rsidR="0030308C" w:rsidTr="004A2CFC">
        <w:tc>
          <w:tcPr>
            <w:tcW w:w="497" w:type="dxa"/>
          </w:tcPr>
          <w:p w:rsidR="0030308C" w:rsidRDefault="0030308C" w:rsidP="006C540C">
            <w:pPr>
              <w:pStyle w:val="ListParagraph"/>
              <w:ind w:left="0"/>
            </w:pPr>
            <w:r>
              <w:rPr>
                <w:rFonts w:ascii="Arial Narrow" w:hAnsi="Arial Narrow" w:cs="Arial Narrow"/>
                <w:sz w:val="20"/>
                <w:szCs w:val="20"/>
              </w:rPr>
              <w:t>(5)</w:t>
            </w:r>
          </w:p>
        </w:tc>
        <w:tc>
          <w:tcPr>
            <w:tcW w:w="2530" w:type="dxa"/>
          </w:tcPr>
          <w:p w:rsidR="0030308C" w:rsidRDefault="0094122B" w:rsidP="006C540C">
            <w:pPr>
              <w:pStyle w:val="ListParagraph"/>
              <w:ind w:left="0"/>
            </w:pPr>
            <w:r>
              <w:rPr>
                <w:rFonts w:ascii="Arial Narrow" w:hAnsi="Arial Narrow" w:cs="Arial Narrow"/>
                <w:sz w:val="20"/>
                <w:szCs w:val="20"/>
              </w:rPr>
              <w:t>Total tax amount</w:t>
            </w:r>
          </w:p>
        </w:tc>
        <w:tc>
          <w:tcPr>
            <w:tcW w:w="1905" w:type="dxa"/>
          </w:tcPr>
          <w:p w:rsidR="0030308C" w:rsidRDefault="0030308C" w:rsidP="006C540C">
            <w:pPr>
              <w:pStyle w:val="ListParagraph"/>
              <w:ind w:left="0"/>
            </w:pPr>
          </w:p>
        </w:tc>
        <w:tc>
          <w:tcPr>
            <w:tcW w:w="1116" w:type="dxa"/>
          </w:tcPr>
          <w:p w:rsidR="0030308C" w:rsidRDefault="0030308C" w:rsidP="006C540C">
            <w:pPr>
              <w:pStyle w:val="ListParagraph"/>
              <w:ind w:left="0"/>
            </w:pPr>
          </w:p>
        </w:tc>
        <w:tc>
          <w:tcPr>
            <w:tcW w:w="1080" w:type="dxa"/>
          </w:tcPr>
          <w:p w:rsidR="0030308C" w:rsidRDefault="0030308C" w:rsidP="006C540C">
            <w:pPr>
              <w:pStyle w:val="ListParagraph"/>
              <w:ind w:left="0"/>
            </w:pPr>
          </w:p>
        </w:tc>
        <w:tc>
          <w:tcPr>
            <w:tcW w:w="1260" w:type="dxa"/>
          </w:tcPr>
          <w:p w:rsidR="0030308C" w:rsidRDefault="0030308C" w:rsidP="006C540C">
            <w:pPr>
              <w:pStyle w:val="ListParagraph"/>
              <w:ind w:left="0"/>
            </w:pPr>
          </w:p>
        </w:tc>
      </w:tr>
    </w:tbl>
    <w:p w:rsidR="0030308C" w:rsidRDefault="0030308C" w:rsidP="006C540C">
      <w:pPr>
        <w:pStyle w:val="ListParagraph"/>
      </w:pPr>
    </w:p>
    <w:p w:rsidR="007B7177" w:rsidRDefault="007B7177" w:rsidP="007B7177">
      <w:pPr>
        <w:pStyle w:val="ListParagraph"/>
        <w:numPr>
          <w:ilvl w:val="0"/>
          <w:numId w:val="1"/>
        </w:numPr>
        <w:rPr>
          <w:rFonts w:ascii="Arial" w:hAnsi="Arial" w:cs="Arial"/>
          <w:b/>
          <w:bCs/>
          <w:sz w:val="20"/>
          <w:szCs w:val="20"/>
        </w:rPr>
      </w:pPr>
      <w:r>
        <w:rPr>
          <w:rFonts w:ascii="Arial" w:hAnsi="Arial" w:cs="Arial"/>
          <w:b/>
          <w:bCs/>
          <w:sz w:val="20"/>
          <w:szCs w:val="20"/>
        </w:rPr>
        <w:t>Purchase, import and receipt of goods and computation of tax paid on purchases made in the State</w:t>
      </w:r>
    </w:p>
    <w:tbl>
      <w:tblPr>
        <w:tblStyle w:val="TableGrid"/>
        <w:tblW w:w="0" w:type="auto"/>
        <w:tblInd w:w="720" w:type="dxa"/>
        <w:tblLook w:val="04A0"/>
      </w:tblPr>
      <w:tblGrid>
        <w:gridCol w:w="3798"/>
        <w:gridCol w:w="990"/>
        <w:gridCol w:w="900"/>
        <w:gridCol w:w="2070"/>
      </w:tblGrid>
      <w:tr w:rsidR="007B7177" w:rsidTr="004A2CFC">
        <w:tc>
          <w:tcPr>
            <w:tcW w:w="3798" w:type="dxa"/>
          </w:tcPr>
          <w:p w:rsidR="007B7177" w:rsidRDefault="007B7177" w:rsidP="007B7177">
            <w:pPr>
              <w:pStyle w:val="ListParagraph"/>
              <w:ind w:left="0"/>
            </w:pPr>
            <w:r>
              <w:rPr>
                <w:rFonts w:ascii="Arial" w:hAnsi="Arial" w:cs="Arial"/>
                <w:b/>
                <w:bCs/>
                <w:sz w:val="18"/>
                <w:szCs w:val="18"/>
              </w:rPr>
              <w:t>3A. (a) Description</w:t>
            </w:r>
          </w:p>
        </w:tc>
        <w:tc>
          <w:tcPr>
            <w:tcW w:w="990" w:type="dxa"/>
            <w:vMerge w:val="restart"/>
          </w:tcPr>
          <w:p w:rsidR="007B7177" w:rsidRDefault="007B7177" w:rsidP="007B7177">
            <w:pPr>
              <w:autoSpaceDE w:val="0"/>
              <w:autoSpaceDN w:val="0"/>
              <w:adjustRightInd w:val="0"/>
              <w:rPr>
                <w:rFonts w:ascii="Arial Narrow" w:hAnsi="Arial Narrow" w:cs="Arial Narrow"/>
                <w:sz w:val="20"/>
                <w:szCs w:val="20"/>
              </w:rPr>
            </w:pPr>
            <w:r>
              <w:rPr>
                <w:rFonts w:ascii="Arial" w:hAnsi="Arial" w:cs="Arial"/>
                <w:b/>
                <w:bCs/>
                <w:sz w:val="20"/>
                <w:szCs w:val="20"/>
              </w:rPr>
              <w:t xml:space="preserve">(b) </w:t>
            </w:r>
            <w:r>
              <w:rPr>
                <w:rFonts w:ascii="Arial Narrow" w:hAnsi="Arial Narrow" w:cs="Arial Narrow"/>
                <w:sz w:val="20"/>
                <w:szCs w:val="20"/>
              </w:rPr>
              <w:t>Lists appended</w:t>
            </w:r>
          </w:p>
          <w:p w:rsidR="007B7177" w:rsidRDefault="007B7177" w:rsidP="007B7177">
            <w:pPr>
              <w:pStyle w:val="ListParagraph"/>
              <w:ind w:left="0"/>
            </w:pPr>
            <w:r>
              <w:rPr>
                <w:rFonts w:ascii="Arial Narrow" w:hAnsi="Arial Narrow" w:cs="Arial Narrow"/>
                <w:sz w:val="20"/>
                <w:szCs w:val="20"/>
              </w:rPr>
              <w:t>to return</w:t>
            </w:r>
          </w:p>
        </w:tc>
        <w:tc>
          <w:tcPr>
            <w:tcW w:w="900" w:type="dxa"/>
          </w:tcPr>
          <w:p w:rsidR="007B7177" w:rsidRDefault="007B7177" w:rsidP="007B7177">
            <w:pPr>
              <w:pStyle w:val="ListParagraph"/>
              <w:ind w:left="0"/>
            </w:pPr>
            <w:r>
              <w:rPr>
                <w:rFonts w:ascii="Arial" w:hAnsi="Arial" w:cs="Arial"/>
                <w:b/>
                <w:bCs/>
                <w:sz w:val="18"/>
                <w:szCs w:val="18"/>
              </w:rPr>
              <w:t>(c) Amount</w:t>
            </w:r>
          </w:p>
        </w:tc>
        <w:tc>
          <w:tcPr>
            <w:tcW w:w="2070" w:type="dxa"/>
            <w:vMerge w:val="restart"/>
          </w:tcPr>
          <w:p w:rsidR="007B7177" w:rsidRPr="004A2CFC" w:rsidRDefault="007B7177" w:rsidP="004A2CFC">
            <w:pPr>
              <w:autoSpaceDE w:val="0"/>
              <w:autoSpaceDN w:val="0"/>
              <w:adjustRightInd w:val="0"/>
              <w:rPr>
                <w:rFonts w:ascii="Arial Narrow" w:hAnsi="Arial Narrow" w:cs="Arial Narrow"/>
                <w:sz w:val="18"/>
                <w:szCs w:val="18"/>
              </w:rPr>
            </w:pPr>
            <w:r>
              <w:rPr>
                <w:rFonts w:ascii="Arial" w:hAnsi="Arial" w:cs="Arial"/>
                <w:b/>
                <w:bCs/>
                <w:sz w:val="18"/>
                <w:szCs w:val="18"/>
              </w:rPr>
              <w:t xml:space="preserve">(d) </w:t>
            </w:r>
            <w:r>
              <w:rPr>
                <w:rFonts w:ascii="Arial Narrow" w:hAnsi="Arial Narrow" w:cs="Arial Narrow"/>
                <w:sz w:val="18"/>
                <w:szCs w:val="18"/>
              </w:rPr>
              <w:t>Stock as on 31</w:t>
            </w:r>
            <w:r>
              <w:rPr>
                <w:rFonts w:ascii="Arial Narrow" w:hAnsi="Arial Narrow" w:cs="Arial Narrow"/>
                <w:sz w:val="12"/>
                <w:szCs w:val="12"/>
              </w:rPr>
              <w:t xml:space="preserve">st </w:t>
            </w:r>
            <w:r>
              <w:rPr>
                <w:rFonts w:ascii="Arial Narrow" w:hAnsi="Arial Narrow" w:cs="Arial Narrow"/>
                <w:sz w:val="18"/>
                <w:szCs w:val="18"/>
              </w:rPr>
              <w:t>Mar. last</w:t>
            </w:r>
            <w:r w:rsidR="004A2CFC">
              <w:rPr>
                <w:rFonts w:ascii="Arial Narrow" w:hAnsi="Arial Narrow" w:cs="Arial Narrow"/>
                <w:sz w:val="18"/>
                <w:szCs w:val="18"/>
              </w:rPr>
              <w:t xml:space="preserve"> </w:t>
            </w:r>
            <w:r>
              <w:rPr>
                <w:rFonts w:ascii="Arial Narrow" w:hAnsi="Arial Narrow" w:cs="Arial Narrow"/>
                <w:sz w:val="18"/>
                <w:szCs w:val="18"/>
              </w:rPr>
              <w:t>To be given with return for 31/3</w:t>
            </w:r>
          </w:p>
        </w:tc>
      </w:tr>
      <w:tr w:rsidR="007B7177" w:rsidTr="004A2CFC">
        <w:tc>
          <w:tcPr>
            <w:tcW w:w="3798" w:type="dxa"/>
          </w:tcPr>
          <w:p w:rsidR="007B7177" w:rsidRDefault="007B7177" w:rsidP="007B7177">
            <w:pPr>
              <w:pStyle w:val="ListParagraph"/>
              <w:ind w:left="0"/>
            </w:pPr>
            <w:r>
              <w:rPr>
                <w:rFonts w:ascii="Arial" w:hAnsi="Arial" w:cs="Arial"/>
                <w:b/>
                <w:bCs/>
                <w:sz w:val="18"/>
                <w:szCs w:val="18"/>
              </w:rPr>
              <w:t>Aggregate of price/value of goods, –</w:t>
            </w:r>
          </w:p>
        </w:tc>
        <w:tc>
          <w:tcPr>
            <w:tcW w:w="990" w:type="dxa"/>
            <w:vMerge/>
          </w:tcPr>
          <w:p w:rsidR="007B7177" w:rsidRDefault="007B7177" w:rsidP="007B7177">
            <w:pPr>
              <w:pStyle w:val="ListParagraph"/>
              <w:ind w:left="0"/>
            </w:pPr>
          </w:p>
        </w:tc>
        <w:tc>
          <w:tcPr>
            <w:tcW w:w="900" w:type="dxa"/>
          </w:tcPr>
          <w:p w:rsidR="007B7177" w:rsidRDefault="007B7177" w:rsidP="007B7177">
            <w:pPr>
              <w:pStyle w:val="ListParagraph"/>
              <w:ind w:left="0"/>
            </w:pPr>
          </w:p>
        </w:tc>
        <w:tc>
          <w:tcPr>
            <w:tcW w:w="2070" w:type="dxa"/>
            <w:vMerge/>
          </w:tcPr>
          <w:p w:rsidR="007B7177" w:rsidRDefault="007B7177" w:rsidP="007B7177">
            <w:pPr>
              <w:pStyle w:val="ListParagraph"/>
              <w:ind w:left="0"/>
            </w:pPr>
          </w:p>
        </w:tc>
      </w:tr>
      <w:tr w:rsidR="007B7177" w:rsidTr="004A2CFC">
        <w:tc>
          <w:tcPr>
            <w:tcW w:w="3798" w:type="dxa"/>
          </w:tcPr>
          <w:p w:rsidR="007B7177" w:rsidRDefault="007B7177" w:rsidP="007B7177">
            <w:pPr>
              <w:pStyle w:val="ListParagraph"/>
              <w:ind w:left="0"/>
            </w:pPr>
            <w:r>
              <w:rPr>
                <w:rFonts w:ascii="Arial Narrow" w:hAnsi="Arial Narrow" w:cs="Arial Narrow"/>
                <w:sz w:val="20"/>
                <w:szCs w:val="20"/>
              </w:rPr>
              <w:t>(1) Purchased outside the State (for sale outside)</w:t>
            </w:r>
          </w:p>
        </w:tc>
        <w:tc>
          <w:tcPr>
            <w:tcW w:w="990" w:type="dxa"/>
          </w:tcPr>
          <w:p w:rsidR="007B7177" w:rsidRDefault="007515A9" w:rsidP="007B7177">
            <w:pPr>
              <w:pStyle w:val="ListParagraph"/>
              <w:ind w:left="0"/>
            </w:pPr>
            <w:r>
              <w:rPr>
                <w:rFonts w:ascii="Arial Narrow" w:hAnsi="Arial Narrow" w:cs="Arial Narrow"/>
                <w:sz w:val="20"/>
                <w:szCs w:val="20"/>
              </w:rPr>
              <w:t>LP-1</w:t>
            </w: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B7177" w:rsidP="007B7177">
            <w:pPr>
              <w:pStyle w:val="ListParagraph"/>
              <w:ind w:left="0"/>
            </w:pPr>
            <w:r>
              <w:rPr>
                <w:rFonts w:ascii="Arial Narrow" w:hAnsi="Arial Narrow" w:cs="Arial Narrow"/>
                <w:sz w:val="20"/>
                <w:szCs w:val="20"/>
              </w:rPr>
              <w:lastRenderedPageBreak/>
              <w:t>(2) Purchased in the course of export out of India</w:t>
            </w:r>
          </w:p>
        </w:tc>
        <w:tc>
          <w:tcPr>
            <w:tcW w:w="990" w:type="dxa"/>
          </w:tcPr>
          <w:p w:rsidR="007B7177" w:rsidRDefault="007515A9" w:rsidP="007B7177">
            <w:pPr>
              <w:pStyle w:val="ListParagraph"/>
              <w:ind w:left="0"/>
            </w:pPr>
            <w:r>
              <w:rPr>
                <w:rFonts w:ascii="Arial Narrow" w:hAnsi="Arial Narrow" w:cs="Arial Narrow"/>
                <w:sz w:val="20"/>
                <w:szCs w:val="20"/>
              </w:rPr>
              <w:t>LP-2</w:t>
            </w: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B7177" w:rsidP="007B7177">
            <w:pPr>
              <w:pStyle w:val="ListParagraph"/>
              <w:ind w:left="0"/>
            </w:pPr>
            <w:r>
              <w:rPr>
                <w:rFonts w:ascii="Arial Narrow" w:hAnsi="Arial Narrow" w:cs="Arial Narrow"/>
                <w:sz w:val="20"/>
                <w:szCs w:val="20"/>
              </w:rPr>
              <w:t>(3) Purchased in the course of inter-State trade</w:t>
            </w:r>
          </w:p>
        </w:tc>
        <w:tc>
          <w:tcPr>
            <w:tcW w:w="990" w:type="dxa"/>
          </w:tcPr>
          <w:p w:rsidR="007B7177" w:rsidRDefault="007515A9" w:rsidP="007B7177">
            <w:pPr>
              <w:pStyle w:val="ListParagraph"/>
              <w:ind w:left="0"/>
            </w:pPr>
            <w:r>
              <w:rPr>
                <w:rFonts w:ascii="Arial Narrow" w:hAnsi="Arial Narrow" w:cs="Arial Narrow"/>
                <w:sz w:val="20"/>
                <w:szCs w:val="20"/>
              </w:rPr>
              <w:t>LP-3</w:t>
            </w: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515A9" w:rsidP="007B7177">
            <w:pPr>
              <w:pStyle w:val="ListParagraph"/>
              <w:ind w:left="0"/>
            </w:pPr>
            <w:r>
              <w:rPr>
                <w:rFonts w:ascii="Arial Narrow" w:hAnsi="Arial Narrow" w:cs="Arial Narrow"/>
                <w:sz w:val="20"/>
                <w:szCs w:val="20"/>
              </w:rPr>
              <w:t>(4) Purchased in the course of import into India</w:t>
            </w:r>
          </w:p>
        </w:tc>
        <w:tc>
          <w:tcPr>
            <w:tcW w:w="990" w:type="dxa"/>
          </w:tcPr>
          <w:p w:rsidR="007B7177" w:rsidRDefault="007515A9" w:rsidP="007B7177">
            <w:pPr>
              <w:pStyle w:val="ListParagraph"/>
              <w:ind w:left="0"/>
            </w:pPr>
            <w:r>
              <w:rPr>
                <w:rFonts w:ascii="Arial Narrow" w:hAnsi="Arial Narrow" w:cs="Arial Narrow"/>
                <w:sz w:val="20"/>
                <w:szCs w:val="20"/>
              </w:rPr>
              <w:t>LP-4</w:t>
            </w: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515A9" w:rsidP="007B7177">
            <w:pPr>
              <w:pStyle w:val="ListParagraph"/>
              <w:ind w:left="0"/>
            </w:pPr>
            <w:r>
              <w:rPr>
                <w:rFonts w:ascii="Arial Narrow" w:hAnsi="Arial Narrow" w:cs="Arial Narrow"/>
                <w:sz w:val="20"/>
                <w:szCs w:val="20"/>
              </w:rPr>
              <w:t>(5) Imported into State</w:t>
            </w:r>
          </w:p>
        </w:tc>
        <w:tc>
          <w:tcPr>
            <w:tcW w:w="990" w:type="dxa"/>
          </w:tcPr>
          <w:p w:rsidR="007B7177" w:rsidRDefault="007515A9" w:rsidP="007B7177">
            <w:pPr>
              <w:pStyle w:val="ListParagraph"/>
              <w:ind w:left="0"/>
            </w:pPr>
            <w:r>
              <w:rPr>
                <w:rFonts w:ascii="Arial Narrow" w:hAnsi="Arial Narrow" w:cs="Arial Narrow"/>
                <w:sz w:val="20"/>
                <w:szCs w:val="20"/>
              </w:rPr>
              <w:t>LP-5</w:t>
            </w: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515A9" w:rsidP="007B7177">
            <w:pPr>
              <w:pStyle w:val="ListParagraph"/>
              <w:ind w:left="0"/>
            </w:pPr>
            <w:r>
              <w:rPr>
                <w:rFonts w:ascii="Arial Narrow" w:hAnsi="Arial Narrow" w:cs="Arial Narrow"/>
                <w:sz w:val="20"/>
                <w:szCs w:val="20"/>
              </w:rPr>
              <w:t>(6) Received for sale from dealers regd. under VAT</w:t>
            </w:r>
          </w:p>
        </w:tc>
        <w:tc>
          <w:tcPr>
            <w:tcW w:w="990" w:type="dxa"/>
          </w:tcPr>
          <w:p w:rsidR="007B7177" w:rsidRDefault="007515A9" w:rsidP="007B7177">
            <w:pPr>
              <w:pStyle w:val="ListParagraph"/>
              <w:ind w:left="0"/>
            </w:pPr>
            <w:r>
              <w:rPr>
                <w:rFonts w:ascii="Arial Narrow" w:hAnsi="Arial Narrow" w:cs="Arial Narrow"/>
                <w:sz w:val="20"/>
                <w:szCs w:val="20"/>
              </w:rPr>
              <w:t>LP-6</w:t>
            </w: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515A9" w:rsidP="007B7177">
            <w:pPr>
              <w:pStyle w:val="ListParagraph"/>
              <w:ind w:left="0"/>
              <w:rPr>
                <w:rFonts w:ascii="Arial Narrow" w:hAnsi="Arial Narrow" w:cs="Arial Narrow"/>
                <w:sz w:val="20"/>
                <w:szCs w:val="20"/>
              </w:rPr>
            </w:pPr>
            <w:r>
              <w:rPr>
                <w:rFonts w:ascii="Arial Narrow" w:hAnsi="Arial Narrow" w:cs="Arial Narrow"/>
                <w:sz w:val="20"/>
                <w:szCs w:val="20"/>
              </w:rPr>
              <w:t>(7) (</w:t>
            </w:r>
            <w:proofErr w:type="spellStart"/>
            <w:r>
              <w:rPr>
                <w:rFonts w:ascii="Arial Narrow" w:hAnsi="Arial Narrow" w:cs="Arial Narrow"/>
                <w:sz w:val="20"/>
                <w:szCs w:val="20"/>
              </w:rPr>
              <w:t>i</w:t>
            </w:r>
            <w:proofErr w:type="spellEnd"/>
            <w:r>
              <w:rPr>
                <w:rFonts w:ascii="Arial Narrow" w:hAnsi="Arial Narrow" w:cs="Arial Narrow"/>
                <w:sz w:val="20"/>
                <w:szCs w:val="20"/>
              </w:rPr>
              <w:t>) Purchases from VAT dealers on tax invoice</w:t>
            </w:r>
          </w:p>
          <w:p w:rsidR="007515A9" w:rsidRDefault="007515A9" w:rsidP="007B7177">
            <w:pPr>
              <w:pStyle w:val="ListParagraph"/>
              <w:ind w:left="0"/>
            </w:pPr>
            <w:r>
              <w:rPr>
                <w:rFonts w:ascii="Arial Narrow" w:hAnsi="Arial Narrow" w:cs="Arial Narrow"/>
                <w:sz w:val="20"/>
                <w:szCs w:val="20"/>
              </w:rPr>
              <w:t xml:space="preserve">      (ii) Other purchases in the State</w:t>
            </w:r>
          </w:p>
        </w:tc>
        <w:tc>
          <w:tcPr>
            <w:tcW w:w="990" w:type="dxa"/>
          </w:tcPr>
          <w:p w:rsidR="007B7177" w:rsidRDefault="007515A9" w:rsidP="007B7177">
            <w:pPr>
              <w:pStyle w:val="ListParagraph"/>
              <w:ind w:left="0"/>
            </w:pPr>
            <w:r>
              <w:rPr>
                <w:rFonts w:ascii="Arial Narrow" w:hAnsi="Arial Narrow" w:cs="Arial Narrow"/>
                <w:sz w:val="20"/>
                <w:szCs w:val="20"/>
              </w:rPr>
              <w:t>LP-7</w:t>
            </w: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515A9" w:rsidP="007B7177">
            <w:pPr>
              <w:pStyle w:val="ListParagraph"/>
              <w:ind w:left="0"/>
            </w:pPr>
            <w:r>
              <w:rPr>
                <w:rFonts w:ascii="Arial Narrow" w:hAnsi="Arial Narrow" w:cs="Arial Narrow"/>
                <w:sz w:val="20"/>
                <w:szCs w:val="20"/>
              </w:rPr>
              <w:t>(8) Total of rows (1) to (7</w:t>
            </w:r>
          </w:p>
        </w:tc>
        <w:tc>
          <w:tcPr>
            <w:tcW w:w="990" w:type="dxa"/>
          </w:tcPr>
          <w:p w:rsidR="007B7177" w:rsidRDefault="007B7177" w:rsidP="007B7177">
            <w:pPr>
              <w:pStyle w:val="ListParagraph"/>
              <w:ind w:left="0"/>
            </w:pP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r w:rsidR="007B7177" w:rsidTr="004A2CFC">
        <w:tc>
          <w:tcPr>
            <w:tcW w:w="3798" w:type="dxa"/>
          </w:tcPr>
          <w:p w:rsidR="007B7177" w:rsidRDefault="007B7177" w:rsidP="007B7177">
            <w:pPr>
              <w:pStyle w:val="ListParagraph"/>
              <w:ind w:left="0"/>
            </w:pPr>
          </w:p>
        </w:tc>
        <w:tc>
          <w:tcPr>
            <w:tcW w:w="990" w:type="dxa"/>
          </w:tcPr>
          <w:p w:rsidR="007B7177" w:rsidRDefault="007B7177" w:rsidP="007B7177">
            <w:pPr>
              <w:pStyle w:val="ListParagraph"/>
              <w:ind w:left="0"/>
            </w:pPr>
          </w:p>
        </w:tc>
        <w:tc>
          <w:tcPr>
            <w:tcW w:w="900" w:type="dxa"/>
          </w:tcPr>
          <w:p w:rsidR="007B7177" w:rsidRDefault="007B7177" w:rsidP="007B7177">
            <w:pPr>
              <w:pStyle w:val="ListParagraph"/>
              <w:ind w:left="0"/>
            </w:pPr>
          </w:p>
        </w:tc>
        <w:tc>
          <w:tcPr>
            <w:tcW w:w="2070" w:type="dxa"/>
          </w:tcPr>
          <w:p w:rsidR="007B7177" w:rsidRDefault="007B7177" w:rsidP="007B7177">
            <w:pPr>
              <w:pStyle w:val="ListParagraph"/>
              <w:ind w:left="0"/>
            </w:pPr>
          </w:p>
        </w:tc>
      </w:tr>
    </w:tbl>
    <w:p w:rsidR="007B7177" w:rsidRDefault="007B7177" w:rsidP="007B7177">
      <w:pPr>
        <w:pStyle w:val="ListParagraph"/>
      </w:pPr>
    </w:p>
    <w:p w:rsidR="00A0266D" w:rsidRPr="00A0266D" w:rsidRDefault="00A0266D" w:rsidP="00A0266D">
      <w:pPr>
        <w:pStyle w:val="ListParagraph"/>
        <w:numPr>
          <w:ilvl w:val="0"/>
          <w:numId w:val="1"/>
        </w:numPr>
        <w:rPr>
          <w:rFonts w:ascii="Arial" w:hAnsi="Arial" w:cs="Arial"/>
          <w:b/>
          <w:bCs/>
          <w:sz w:val="18"/>
          <w:szCs w:val="20"/>
        </w:rPr>
      </w:pPr>
      <w:r w:rsidRPr="00A0266D">
        <w:rPr>
          <w:rFonts w:ascii="Arial" w:hAnsi="Arial" w:cs="Arial"/>
          <w:b/>
          <w:bCs/>
          <w:sz w:val="16"/>
          <w:szCs w:val="20"/>
        </w:rPr>
        <w:t>Aggregate of tax levied on sale or purchase</w:t>
      </w:r>
      <w:r w:rsidRPr="00A0266D">
        <w:rPr>
          <w:rFonts w:ascii="Arial" w:hAnsi="Arial" w:cs="Arial"/>
          <w:b/>
          <w:bCs/>
          <w:sz w:val="20"/>
          <w:szCs w:val="20"/>
        </w:rPr>
        <w:t xml:space="preserve">           </w:t>
      </w:r>
      <w:r>
        <w:rPr>
          <w:rFonts w:ascii="Arial" w:hAnsi="Arial" w:cs="Arial"/>
          <w:b/>
          <w:bCs/>
          <w:sz w:val="20"/>
          <w:szCs w:val="20"/>
        </w:rPr>
        <w:t xml:space="preserve">          </w:t>
      </w:r>
      <w:r w:rsidRPr="00A0266D">
        <w:rPr>
          <w:rFonts w:ascii="Arial" w:hAnsi="Arial" w:cs="Arial"/>
          <w:b/>
          <w:bCs/>
          <w:sz w:val="20"/>
          <w:szCs w:val="20"/>
        </w:rPr>
        <w:t xml:space="preserve"> </w:t>
      </w:r>
      <w:r>
        <w:rPr>
          <w:rFonts w:ascii="Arial" w:hAnsi="Arial" w:cs="Arial"/>
          <w:b/>
          <w:bCs/>
          <w:sz w:val="20"/>
          <w:szCs w:val="20"/>
        </w:rPr>
        <w:t>5</w:t>
      </w:r>
      <w:r w:rsidRPr="00A0266D">
        <w:rPr>
          <w:rFonts w:ascii="Arial" w:hAnsi="Arial" w:cs="Arial"/>
          <w:b/>
          <w:bCs/>
          <w:sz w:val="16"/>
          <w:szCs w:val="20"/>
        </w:rPr>
        <w:t>. Computation of input tax (See section 8 of the Act)</w:t>
      </w:r>
    </w:p>
    <w:tbl>
      <w:tblPr>
        <w:tblW w:w="8562" w:type="dxa"/>
        <w:tblInd w:w="96" w:type="dxa"/>
        <w:tblLook w:val="04A0"/>
      </w:tblPr>
      <w:tblGrid>
        <w:gridCol w:w="467"/>
        <w:gridCol w:w="2504"/>
        <w:gridCol w:w="731"/>
        <w:gridCol w:w="1080"/>
        <w:gridCol w:w="467"/>
        <w:gridCol w:w="2953"/>
        <w:gridCol w:w="360"/>
      </w:tblGrid>
      <w:tr w:rsidR="00A0266D" w:rsidRPr="00A0266D" w:rsidTr="004A2CFC">
        <w:trPr>
          <w:trHeight w:val="300"/>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r w:rsidR="00516D6E">
              <w:rPr>
                <w:rFonts w:ascii="Arial Narrow" w:hAnsi="Arial Narrow" w:cs="Arial Narrow"/>
                <w:sz w:val="20"/>
                <w:szCs w:val="20"/>
              </w:rPr>
              <w:t>(1)</w:t>
            </w:r>
          </w:p>
        </w:tc>
        <w:tc>
          <w:tcPr>
            <w:tcW w:w="2504" w:type="dxa"/>
            <w:tcBorders>
              <w:top w:val="single" w:sz="4" w:space="0" w:color="auto"/>
              <w:left w:val="nil"/>
              <w:bottom w:val="single" w:sz="4" w:space="0" w:color="auto"/>
              <w:right w:val="single" w:sz="4" w:space="0" w:color="auto"/>
            </w:tcBorders>
            <w:shd w:val="clear" w:color="auto" w:fill="auto"/>
            <w:noWrap/>
            <w:vAlign w:val="bottom"/>
            <w:hideMark/>
          </w:tcPr>
          <w:p w:rsidR="00A0266D" w:rsidRPr="00A0266D" w:rsidRDefault="00516D6E" w:rsidP="00A0266D">
            <w:pPr>
              <w:spacing w:after="0" w:line="240" w:lineRule="auto"/>
              <w:rPr>
                <w:rFonts w:ascii="Calibri" w:eastAsia="Times New Roman" w:hAnsi="Calibri" w:cs="Times New Roman"/>
                <w:color w:val="000000"/>
              </w:rPr>
            </w:pPr>
            <w:r>
              <w:rPr>
                <w:rFonts w:ascii="Arial Narrow" w:hAnsi="Arial Narrow" w:cs="Arial Narrow"/>
                <w:sz w:val="20"/>
                <w:szCs w:val="20"/>
              </w:rPr>
              <w:t>Sale tax 2D(5)</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p>
        </w:tc>
        <w:tc>
          <w:tcPr>
            <w:tcW w:w="1080" w:type="dxa"/>
            <w:tcBorders>
              <w:top w:val="nil"/>
              <w:left w:val="nil"/>
              <w:bottom w:val="nil"/>
              <w:right w:val="nil"/>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r w:rsidR="00516D6E">
              <w:rPr>
                <w:rFonts w:ascii="Arial Narrow" w:hAnsi="Arial Narrow" w:cs="Arial Narrow"/>
                <w:sz w:val="20"/>
                <w:szCs w:val="20"/>
              </w:rPr>
              <w:t>(1)</w:t>
            </w:r>
          </w:p>
        </w:tc>
        <w:tc>
          <w:tcPr>
            <w:tcW w:w="2953" w:type="dxa"/>
            <w:tcBorders>
              <w:top w:val="single" w:sz="4" w:space="0" w:color="auto"/>
              <w:left w:val="nil"/>
              <w:bottom w:val="single" w:sz="4" w:space="0" w:color="auto"/>
              <w:right w:val="single" w:sz="4" w:space="0" w:color="auto"/>
            </w:tcBorders>
            <w:shd w:val="clear" w:color="auto" w:fill="auto"/>
            <w:noWrap/>
            <w:vAlign w:val="bottom"/>
            <w:hideMark/>
          </w:tcPr>
          <w:p w:rsidR="00A0266D" w:rsidRPr="00A0266D" w:rsidRDefault="00516D6E" w:rsidP="00A0266D">
            <w:pPr>
              <w:spacing w:after="0" w:line="240" w:lineRule="auto"/>
              <w:rPr>
                <w:rFonts w:ascii="Calibri" w:eastAsia="Times New Roman" w:hAnsi="Calibri" w:cs="Times New Roman"/>
                <w:color w:val="000000"/>
              </w:rPr>
            </w:pPr>
            <w:r>
              <w:rPr>
                <w:rFonts w:ascii="Arial Narrow" w:hAnsi="Arial Narrow" w:cs="Arial Narrow"/>
                <w:sz w:val="20"/>
                <w:szCs w:val="20"/>
              </w:rPr>
              <w:t>Tax paid on purchases made in the State3B(5)(e)</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p>
        </w:tc>
      </w:tr>
      <w:tr w:rsidR="00A0266D" w:rsidRPr="00A0266D" w:rsidTr="004A2CFC">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r w:rsidR="00516D6E">
              <w:rPr>
                <w:rFonts w:ascii="Arial Narrow" w:hAnsi="Arial Narrow" w:cs="Arial Narrow"/>
                <w:sz w:val="20"/>
                <w:szCs w:val="20"/>
              </w:rPr>
              <w:t>(2)</w:t>
            </w:r>
          </w:p>
        </w:tc>
        <w:tc>
          <w:tcPr>
            <w:tcW w:w="2504" w:type="dxa"/>
            <w:tcBorders>
              <w:top w:val="nil"/>
              <w:left w:val="nil"/>
              <w:bottom w:val="single" w:sz="4" w:space="0" w:color="auto"/>
              <w:right w:val="single" w:sz="4" w:space="0" w:color="auto"/>
            </w:tcBorders>
            <w:shd w:val="clear" w:color="auto" w:fill="auto"/>
            <w:noWrap/>
            <w:vAlign w:val="bottom"/>
            <w:hideMark/>
          </w:tcPr>
          <w:p w:rsidR="00A0266D" w:rsidRPr="00A0266D" w:rsidRDefault="00516D6E" w:rsidP="00A0266D">
            <w:pPr>
              <w:spacing w:after="0" w:line="240" w:lineRule="auto"/>
              <w:rPr>
                <w:rFonts w:ascii="Calibri" w:eastAsia="Times New Roman" w:hAnsi="Calibri" w:cs="Times New Roman"/>
                <w:color w:val="000000"/>
              </w:rPr>
            </w:pPr>
            <w:r>
              <w:rPr>
                <w:rFonts w:ascii="Arial Narrow" w:hAnsi="Arial Narrow" w:cs="Arial Narrow"/>
                <w:sz w:val="20"/>
                <w:szCs w:val="20"/>
              </w:rPr>
              <w:t>Purchase tax 11(4)(d) Page 3</w:t>
            </w:r>
          </w:p>
        </w:tc>
        <w:tc>
          <w:tcPr>
            <w:tcW w:w="731" w:type="dxa"/>
            <w:tcBorders>
              <w:top w:val="nil"/>
              <w:left w:val="nil"/>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p>
        </w:tc>
        <w:tc>
          <w:tcPr>
            <w:tcW w:w="1080" w:type="dxa"/>
            <w:tcBorders>
              <w:top w:val="nil"/>
              <w:left w:val="nil"/>
              <w:bottom w:val="nil"/>
              <w:right w:val="nil"/>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r w:rsidR="00516D6E">
              <w:rPr>
                <w:rFonts w:ascii="Arial Narrow" w:hAnsi="Arial Narrow" w:cs="Arial Narrow"/>
                <w:sz w:val="20"/>
                <w:szCs w:val="20"/>
              </w:rPr>
              <w:t>(2)</w:t>
            </w:r>
          </w:p>
        </w:tc>
        <w:tc>
          <w:tcPr>
            <w:tcW w:w="2953" w:type="dxa"/>
            <w:tcBorders>
              <w:top w:val="nil"/>
              <w:left w:val="nil"/>
              <w:bottom w:val="single" w:sz="4" w:space="0" w:color="auto"/>
              <w:right w:val="single" w:sz="4" w:space="0" w:color="auto"/>
            </w:tcBorders>
            <w:shd w:val="clear" w:color="auto" w:fill="auto"/>
            <w:noWrap/>
            <w:vAlign w:val="bottom"/>
            <w:hideMark/>
          </w:tcPr>
          <w:p w:rsidR="00A0266D" w:rsidRPr="00A0266D" w:rsidRDefault="00516D6E" w:rsidP="00A0266D">
            <w:pPr>
              <w:spacing w:after="0" w:line="240" w:lineRule="auto"/>
              <w:rPr>
                <w:rFonts w:ascii="Calibri" w:eastAsia="Times New Roman" w:hAnsi="Calibri" w:cs="Times New Roman"/>
                <w:color w:val="000000"/>
              </w:rPr>
            </w:pPr>
            <w:r>
              <w:rPr>
                <w:rFonts w:ascii="Arial Narrow" w:hAnsi="Arial Narrow" w:cs="Arial Narrow"/>
                <w:sz w:val="18"/>
                <w:szCs w:val="18"/>
              </w:rPr>
              <w:t>Less tax paid, not part of input tax 10G(3)(g) Page 3</w:t>
            </w:r>
          </w:p>
        </w:tc>
        <w:tc>
          <w:tcPr>
            <w:tcW w:w="360" w:type="dxa"/>
            <w:tcBorders>
              <w:top w:val="nil"/>
              <w:left w:val="nil"/>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p>
        </w:tc>
      </w:tr>
      <w:tr w:rsidR="00A0266D" w:rsidRPr="00A0266D" w:rsidTr="004A2CFC">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r w:rsidR="00516D6E">
              <w:rPr>
                <w:rFonts w:ascii="Arial Narrow" w:hAnsi="Arial Narrow" w:cs="Arial Narrow"/>
                <w:sz w:val="20"/>
                <w:szCs w:val="20"/>
              </w:rPr>
              <w:t>(3)</w:t>
            </w:r>
          </w:p>
        </w:tc>
        <w:tc>
          <w:tcPr>
            <w:tcW w:w="2504" w:type="dxa"/>
            <w:tcBorders>
              <w:top w:val="nil"/>
              <w:left w:val="nil"/>
              <w:bottom w:val="single" w:sz="4" w:space="0" w:color="auto"/>
              <w:right w:val="single" w:sz="4" w:space="0" w:color="auto"/>
            </w:tcBorders>
            <w:shd w:val="clear" w:color="auto" w:fill="auto"/>
            <w:noWrap/>
            <w:vAlign w:val="bottom"/>
            <w:hideMark/>
          </w:tcPr>
          <w:p w:rsidR="00A0266D" w:rsidRPr="00A0266D" w:rsidRDefault="00516D6E" w:rsidP="00A0266D">
            <w:pPr>
              <w:spacing w:after="0" w:line="240" w:lineRule="auto"/>
              <w:rPr>
                <w:rFonts w:ascii="Calibri" w:eastAsia="Times New Roman" w:hAnsi="Calibri" w:cs="Times New Roman"/>
                <w:color w:val="000000"/>
              </w:rPr>
            </w:pPr>
            <w:r>
              <w:rPr>
                <w:rFonts w:ascii="Arial Narrow" w:hAnsi="Arial Narrow" w:cs="Arial Narrow"/>
                <w:sz w:val="20"/>
                <w:szCs w:val="20"/>
              </w:rPr>
              <w:t>Total tax (1) + (2)</w:t>
            </w:r>
          </w:p>
        </w:tc>
        <w:tc>
          <w:tcPr>
            <w:tcW w:w="731" w:type="dxa"/>
            <w:tcBorders>
              <w:top w:val="nil"/>
              <w:left w:val="nil"/>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p>
        </w:tc>
        <w:tc>
          <w:tcPr>
            <w:tcW w:w="1080" w:type="dxa"/>
            <w:tcBorders>
              <w:top w:val="nil"/>
              <w:left w:val="nil"/>
              <w:bottom w:val="nil"/>
              <w:right w:val="nil"/>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p>
        </w:tc>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r w:rsidR="00516D6E">
              <w:rPr>
                <w:rFonts w:ascii="Arial Narrow" w:hAnsi="Arial Narrow" w:cs="Arial Narrow"/>
                <w:sz w:val="20"/>
                <w:szCs w:val="20"/>
              </w:rPr>
              <w:t>(3)</w:t>
            </w:r>
          </w:p>
        </w:tc>
        <w:tc>
          <w:tcPr>
            <w:tcW w:w="2953" w:type="dxa"/>
            <w:tcBorders>
              <w:top w:val="nil"/>
              <w:left w:val="nil"/>
              <w:bottom w:val="single" w:sz="4" w:space="0" w:color="auto"/>
              <w:right w:val="single" w:sz="4" w:space="0" w:color="auto"/>
            </w:tcBorders>
            <w:shd w:val="clear" w:color="auto" w:fill="auto"/>
            <w:noWrap/>
            <w:vAlign w:val="bottom"/>
            <w:hideMark/>
          </w:tcPr>
          <w:p w:rsidR="00A0266D" w:rsidRPr="00A0266D" w:rsidRDefault="00516D6E" w:rsidP="00A0266D">
            <w:pPr>
              <w:spacing w:after="0" w:line="240" w:lineRule="auto"/>
              <w:rPr>
                <w:rFonts w:ascii="Calibri" w:eastAsia="Times New Roman" w:hAnsi="Calibri" w:cs="Times New Roman"/>
                <w:color w:val="000000"/>
              </w:rPr>
            </w:pPr>
            <w:r>
              <w:rPr>
                <w:rFonts w:ascii="Arial Narrow" w:hAnsi="Arial Narrow" w:cs="Arial Narrow"/>
                <w:sz w:val="20"/>
                <w:szCs w:val="20"/>
              </w:rPr>
              <w:t>Input tax (1) – (2)</w:t>
            </w:r>
          </w:p>
        </w:tc>
        <w:tc>
          <w:tcPr>
            <w:tcW w:w="360" w:type="dxa"/>
            <w:tcBorders>
              <w:top w:val="nil"/>
              <w:left w:val="nil"/>
              <w:bottom w:val="single" w:sz="4" w:space="0" w:color="auto"/>
              <w:right w:val="single" w:sz="4" w:space="0" w:color="auto"/>
            </w:tcBorders>
            <w:shd w:val="clear" w:color="auto" w:fill="auto"/>
            <w:noWrap/>
            <w:vAlign w:val="bottom"/>
            <w:hideMark/>
          </w:tcPr>
          <w:p w:rsidR="00A0266D" w:rsidRPr="00A0266D" w:rsidRDefault="00A0266D" w:rsidP="00A0266D">
            <w:pPr>
              <w:spacing w:after="0" w:line="240" w:lineRule="auto"/>
              <w:rPr>
                <w:rFonts w:ascii="Calibri" w:eastAsia="Times New Roman" w:hAnsi="Calibri" w:cs="Times New Roman"/>
                <w:color w:val="000000"/>
              </w:rPr>
            </w:pPr>
            <w:r w:rsidRPr="00A0266D">
              <w:rPr>
                <w:rFonts w:ascii="Calibri" w:eastAsia="Times New Roman" w:hAnsi="Calibri" w:cs="Times New Roman"/>
                <w:color w:val="000000"/>
              </w:rPr>
              <w:t> </w:t>
            </w:r>
          </w:p>
        </w:tc>
      </w:tr>
    </w:tbl>
    <w:p w:rsidR="00A0266D" w:rsidRDefault="00A0266D" w:rsidP="00A0266D">
      <w:pPr>
        <w:ind w:left="360"/>
      </w:pPr>
    </w:p>
    <w:p w:rsidR="00AF4F60" w:rsidRPr="00AF4F60" w:rsidRDefault="00AF4F60" w:rsidP="00AF4F60">
      <w:pPr>
        <w:pStyle w:val="ListParagraph"/>
        <w:numPr>
          <w:ilvl w:val="0"/>
          <w:numId w:val="1"/>
        </w:numPr>
        <w:rPr>
          <w:rFonts w:ascii="Arial" w:hAnsi="Arial" w:cs="Arial"/>
          <w:b/>
          <w:bCs/>
          <w:sz w:val="20"/>
          <w:szCs w:val="20"/>
        </w:rPr>
      </w:pPr>
      <w:r w:rsidRPr="00AF4F60">
        <w:rPr>
          <w:rFonts w:ascii="Arial" w:hAnsi="Arial" w:cs="Arial"/>
          <w:b/>
          <w:bCs/>
          <w:sz w:val="20"/>
          <w:szCs w:val="20"/>
        </w:rPr>
        <w:t>Tax payable, refundable or adjustable (See section 20 of the Act)</w:t>
      </w:r>
    </w:p>
    <w:tbl>
      <w:tblPr>
        <w:tblW w:w="9462" w:type="dxa"/>
        <w:tblInd w:w="96" w:type="dxa"/>
        <w:tblLook w:val="04A0"/>
      </w:tblPr>
      <w:tblGrid>
        <w:gridCol w:w="467"/>
        <w:gridCol w:w="2250"/>
        <w:gridCol w:w="450"/>
        <w:gridCol w:w="758"/>
        <w:gridCol w:w="5537"/>
      </w:tblGrid>
      <w:tr w:rsidR="00AF4F60" w:rsidRPr="00AF4F60" w:rsidTr="004A2CFC">
        <w:trPr>
          <w:trHeight w:val="827"/>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r w:rsidR="000E1783">
              <w:rPr>
                <w:rFonts w:ascii="Arial Narrow" w:hAnsi="Arial Narrow" w:cs="Arial Narrow"/>
                <w:sz w:val="20"/>
                <w:szCs w:val="20"/>
              </w:rPr>
              <w:t>(1)</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r w:rsidR="000E1783">
              <w:rPr>
                <w:rFonts w:ascii="Arial" w:hAnsi="Arial" w:cs="Arial"/>
                <w:b/>
                <w:bCs/>
                <w:sz w:val="18"/>
                <w:szCs w:val="18"/>
              </w:rPr>
              <w:t xml:space="preserve">Tax payable </w:t>
            </w:r>
            <w:r w:rsidR="000E1783">
              <w:rPr>
                <w:rFonts w:ascii="Arial Narrow" w:hAnsi="Arial Narrow" w:cs="Arial Narrow"/>
                <w:sz w:val="20"/>
                <w:szCs w:val="20"/>
              </w:rPr>
              <w:t>4(3) – 5(3)</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p>
        </w:tc>
        <w:tc>
          <w:tcPr>
            <w:tcW w:w="758" w:type="dxa"/>
            <w:tcBorders>
              <w:top w:val="nil"/>
              <w:left w:val="nil"/>
              <w:bottom w:val="nil"/>
              <w:right w:val="nil"/>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p>
        </w:tc>
        <w:tc>
          <w:tcPr>
            <w:tcW w:w="5537" w:type="dxa"/>
            <w:tcBorders>
              <w:top w:val="nil"/>
              <w:left w:val="nil"/>
              <w:bottom w:val="nil"/>
              <w:right w:val="nil"/>
            </w:tcBorders>
            <w:shd w:val="clear" w:color="auto" w:fill="auto"/>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xml:space="preserve">Note:– If 6(1) is a negative value, the absolute value thereof will first be adjusted against tax payable under the CST Act, if any and the balance carried forward for adjustment with future tax liability but refund may be claimed in case of: </w:t>
            </w:r>
          </w:p>
        </w:tc>
      </w:tr>
      <w:tr w:rsidR="00AF4F60" w:rsidRPr="00AF4F60" w:rsidTr="004A2CFC">
        <w:trPr>
          <w:trHeight w:val="458"/>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r w:rsidR="000E1783">
              <w:rPr>
                <w:rFonts w:ascii="Arial Narrow" w:hAnsi="Arial Narrow" w:cs="Arial Narrow"/>
                <w:sz w:val="20"/>
                <w:szCs w:val="20"/>
              </w:rPr>
              <w:t>(2)</w:t>
            </w:r>
          </w:p>
        </w:tc>
        <w:tc>
          <w:tcPr>
            <w:tcW w:w="2250" w:type="dxa"/>
            <w:tcBorders>
              <w:top w:val="nil"/>
              <w:left w:val="nil"/>
              <w:bottom w:val="single" w:sz="4" w:space="0" w:color="auto"/>
              <w:right w:val="single" w:sz="4" w:space="0" w:color="auto"/>
            </w:tcBorders>
            <w:shd w:val="clear" w:color="auto" w:fill="auto"/>
            <w:noWrap/>
            <w:vAlign w:val="bottom"/>
            <w:hideMark/>
          </w:tcPr>
          <w:p w:rsidR="000E1783" w:rsidRDefault="00AF4F60" w:rsidP="000E1783">
            <w:pPr>
              <w:autoSpaceDE w:val="0"/>
              <w:autoSpaceDN w:val="0"/>
              <w:adjustRightInd w:val="0"/>
              <w:spacing w:after="0" w:line="240" w:lineRule="auto"/>
              <w:rPr>
                <w:rFonts w:ascii="Arial" w:hAnsi="Arial" w:cs="Arial"/>
                <w:b/>
                <w:bCs/>
                <w:sz w:val="18"/>
                <w:szCs w:val="18"/>
              </w:rPr>
            </w:pPr>
            <w:r w:rsidRPr="00AF4F60">
              <w:rPr>
                <w:rFonts w:ascii="Calibri" w:eastAsia="Times New Roman" w:hAnsi="Calibri" w:cs="Times New Roman"/>
                <w:color w:val="000000"/>
              </w:rPr>
              <w:t> </w:t>
            </w:r>
            <w:r w:rsidR="000E1783">
              <w:rPr>
                <w:rFonts w:ascii="Arial" w:hAnsi="Arial" w:cs="Arial"/>
                <w:b/>
                <w:bCs/>
                <w:sz w:val="18"/>
                <w:szCs w:val="18"/>
              </w:rPr>
              <w:t>Tax adjusted under</w:t>
            </w:r>
          </w:p>
          <w:p w:rsidR="00AF4F60" w:rsidRPr="00AF4F60" w:rsidRDefault="000E1783" w:rsidP="000E1783">
            <w:pPr>
              <w:spacing w:after="0" w:line="240" w:lineRule="auto"/>
              <w:rPr>
                <w:rFonts w:ascii="Calibri" w:eastAsia="Times New Roman" w:hAnsi="Calibri" w:cs="Times New Roman"/>
                <w:color w:val="000000"/>
              </w:rPr>
            </w:pPr>
            <w:r>
              <w:rPr>
                <w:rFonts w:ascii="Arial" w:hAnsi="Arial" w:cs="Arial"/>
                <w:b/>
                <w:bCs/>
                <w:sz w:val="18"/>
                <w:szCs w:val="18"/>
              </w:rPr>
              <w:t>CST Act</w:t>
            </w:r>
          </w:p>
        </w:tc>
        <w:tc>
          <w:tcPr>
            <w:tcW w:w="450" w:type="dxa"/>
            <w:tcBorders>
              <w:top w:val="nil"/>
              <w:left w:val="nil"/>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p>
        </w:tc>
        <w:tc>
          <w:tcPr>
            <w:tcW w:w="758" w:type="dxa"/>
            <w:tcBorders>
              <w:top w:val="nil"/>
              <w:left w:val="nil"/>
              <w:bottom w:val="nil"/>
              <w:right w:val="nil"/>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p>
        </w:tc>
        <w:tc>
          <w:tcPr>
            <w:tcW w:w="5537" w:type="dxa"/>
            <w:tcBorders>
              <w:top w:val="nil"/>
              <w:left w:val="nil"/>
              <w:bottom w:val="nil"/>
              <w:right w:val="nil"/>
            </w:tcBorders>
            <w:shd w:val="clear" w:color="auto" w:fill="auto"/>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w:t>
            </w:r>
            <w:proofErr w:type="spellStart"/>
            <w:r w:rsidRPr="00AF4F60">
              <w:rPr>
                <w:rFonts w:ascii="Calibri" w:eastAsia="Times New Roman" w:hAnsi="Calibri" w:cs="Times New Roman"/>
                <w:color w:val="000000"/>
              </w:rPr>
              <w:t>i</w:t>
            </w:r>
            <w:proofErr w:type="spellEnd"/>
            <w:r w:rsidRPr="00AF4F60">
              <w:rPr>
                <w:rFonts w:ascii="Calibri" w:eastAsia="Times New Roman" w:hAnsi="Calibri" w:cs="Times New Roman"/>
                <w:color w:val="000000"/>
              </w:rPr>
              <w:t xml:space="preserve">) </w:t>
            </w:r>
            <w:proofErr w:type="gramStart"/>
            <w:r w:rsidRPr="00AF4F60">
              <w:rPr>
                <w:rFonts w:ascii="Calibri" w:eastAsia="Times New Roman" w:hAnsi="Calibri" w:cs="Times New Roman"/>
                <w:color w:val="000000"/>
              </w:rPr>
              <w:t>export</w:t>
            </w:r>
            <w:proofErr w:type="gramEnd"/>
            <w:r w:rsidRPr="00AF4F60">
              <w:rPr>
                <w:rFonts w:ascii="Calibri" w:eastAsia="Times New Roman" w:hAnsi="Calibri" w:cs="Times New Roman"/>
                <w:color w:val="000000"/>
              </w:rPr>
              <w:t xml:space="preserve"> of goods out of India, (ii) difference in rate of tax or (iii) inadvertent excess payment of tax, by making an application.</w:t>
            </w:r>
          </w:p>
        </w:tc>
      </w:tr>
      <w:tr w:rsidR="00AF4F60" w:rsidRPr="00AF4F60" w:rsidTr="004A2CFC">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r w:rsidR="000E1783">
              <w:rPr>
                <w:rFonts w:ascii="Arial Narrow" w:hAnsi="Arial Narrow" w:cs="Arial Narrow"/>
                <w:sz w:val="20"/>
                <w:szCs w:val="20"/>
              </w:rPr>
              <w:t>(3)</w:t>
            </w:r>
          </w:p>
        </w:tc>
        <w:tc>
          <w:tcPr>
            <w:tcW w:w="2250" w:type="dxa"/>
            <w:tcBorders>
              <w:top w:val="nil"/>
              <w:left w:val="nil"/>
              <w:bottom w:val="single" w:sz="4" w:space="0" w:color="auto"/>
              <w:right w:val="single" w:sz="4" w:space="0" w:color="auto"/>
            </w:tcBorders>
            <w:shd w:val="clear" w:color="auto" w:fill="auto"/>
            <w:noWrap/>
            <w:vAlign w:val="bottom"/>
            <w:hideMark/>
          </w:tcPr>
          <w:p w:rsidR="000E1783" w:rsidRPr="00AF4F60" w:rsidRDefault="00AF4F60" w:rsidP="000E1783">
            <w:pPr>
              <w:autoSpaceDE w:val="0"/>
              <w:autoSpaceDN w:val="0"/>
              <w:adjustRightInd w:val="0"/>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r w:rsidR="000E1783">
              <w:rPr>
                <w:rFonts w:ascii="Arial" w:hAnsi="Arial" w:cs="Arial"/>
                <w:b/>
                <w:bCs/>
                <w:sz w:val="18"/>
                <w:szCs w:val="18"/>
              </w:rPr>
              <w:t>Refund claimed</w:t>
            </w:r>
          </w:p>
          <w:p w:rsidR="00AF4F60" w:rsidRPr="00AF4F60" w:rsidRDefault="00AF4F60" w:rsidP="000E1783">
            <w:pPr>
              <w:spacing w:after="0" w:line="240" w:lineRule="auto"/>
              <w:rPr>
                <w:rFonts w:ascii="Calibri" w:eastAsia="Times New Roman" w:hAnsi="Calibri" w:cs="Times New Roman"/>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p>
        </w:tc>
        <w:tc>
          <w:tcPr>
            <w:tcW w:w="758" w:type="dxa"/>
            <w:tcBorders>
              <w:top w:val="nil"/>
              <w:left w:val="nil"/>
              <w:bottom w:val="nil"/>
              <w:right w:val="nil"/>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p>
        </w:tc>
        <w:tc>
          <w:tcPr>
            <w:tcW w:w="5537" w:type="dxa"/>
            <w:tcBorders>
              <w:top w:val="nil"/>
              <w:left w:val="nil"/>
              <w:bottom w:val="nil"/>
              <w:right w:val="nil"/>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p>
        </w:tc>
      </w:tr>
      <w:tr w:rsidR="00AF4F60" w:rsidRPr="00AF4F60" w:rsidTr="004A2CFC">
        <w:trPr>
          <w:trHeight w:val="34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r w:rsidR="000E1783">
              <w:rPr>
                <w:rFonts w:ascii="Arial Narrow" w:hAnsi="Arial Narrow" w:cs="Arial Narrow"/>
                <w:sz w:val="20"/>
                <w:szCs w:val="20"/>
              </w:rPr>
              <w:t>(4)</w:t>
            </w:r>
          </w:p>
        </w:tc>
        <w:tc>
          <w:tcPr>
            <w:tcW w:w="2250" w:type="dxa"/>
            <w:tcBorders>
              <w:top w:val="nil"/>
              <w:left w:val="nil"/>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r w:rsidR="000E1783">
              <w:rPr>
                <w:rFonts w:ascii="Arial" w:hAnsi="Arial" w:cs="Arial"/>
                <w:b/>
                <w:bCs/>
                <w:sz w:val="18"/>
                <w:szCs w:val="18"/>
              </w:rPr>
              <w:t xml:space="preserve">Excess </w:t>
            </w:r>
            <w:r w:rsidR="000E1783">
              <w:rPr>
                <w:rFonts w:ascii="Arial Narrow" w:hAnsi="Arial Narrow" w:cs="Arial Narrow"/>
                <w:sz w:val="20"/>
                <w:szCs w:val="20"/>
              </w:rPr>
              <w:t>carried forward</w:t>
            </w:r>
          </w:p>
        </w:tc>
        <w:tc>
          <w:tcPr>
            <w:tcW w:w="450" w:type="dxa"/>
            <w:tcBorders>
              <w:top w:val="nil"/>
              <w:left w:val="nil"/>
              <w:bottom w:val="single" w:sz="4" w:space="0" w:color="auto"/>
              <w:right w:val="single" w:sz="4" w:space="0" w:color="auto"/>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r w:rsidRPr="00AF4F60">
              <w:rPr>
                <w:rFonts w:ascii="Calibri" w:eastAsia="Times New Roman" w:hAnsi="Calibri" w:cs="Times New Roman"/>
                <w:color w:val="000000"/>
              </w:rPr>
              <w:t> </w:t>
            </w:r>
          </w:p>
        </w:tc>
        <w:tc>
          <w:tcPr>
            <w:tcW w:w="758" w:type="dxa"/>
            <w:tcBorders>
              <w:top w:val="nil"/>
              <w:left w:val="nil"/>
              <w:bottom w:val="nil"/>
              <w:right w:val="nil"/>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p>
        </w:tc>
        <w:tc>
          <w:tcPr>
            <w:tcW w:w="5537" w:type="dxa"/>
            <w:tcBorders>
              <w:top w:val="nil"/>
              <w:left w:val="nil"/>
              <w:bottom w:val="nil"/>
              <w:right w:val="nil"/>
            </w:tcBorders>
            <w:shd w:val="clear" w:color="auto" w:fill="auto"/>
            <w:noWrap/>
            <w:vAlign w:val="bottom"/>
            <w:hideMark/>
          </w:tcPr>
          <w:p w:rsidR="00AF4F60" w:rsidRPr="00AF4F60" w:rsidRDefault="00AF4F60" w:rsidP="00AF4F60">
            <w:pPr>
              <w:spacing w:after="0" w:line="240" w:lineRule="auto"/>
              <w:rPr>
                <w:rFonts w:ascii="Calibri" w:eastAsia="Times New Roman" w:hAnsi="Calibri" w:cs="Times New Roman"/>
                <w:color w:val="000000"/>
              </w:rPr>
            </w:pPr>
          </w:p>
        </w:tc>
      </w:tr>
    </w:tbl>
    <w:p w:rsidR="00AF4F60" w:rsidRDefault="00AF4F60" w:rsidP="00AF4F60">
      <w:pPr>
        <w:ind w:left="360"/>
      </w:pPr>
    </w:p>
    <w:p w:rsidR="00560449" w:rsidRDefault="00560449" w:rsidP="00AF4F60">
      <w:pPr>
        <w:ind w:left="360"/>
        <w:rPr>
          <w:rFonts w:ascii="Arial" w:hAnsi="Arial" w:cs="Arial"/>
          <w:sz w:val="20"/>
          <w:szCs w:val="20"/>
        </w:rPr>
      </w:pPr>
      <w:r>
        <w:rPr>
          <w:rFonts w:ascii="Arial" w:hAnsi="Arial" w:cs="Arial"/>
          <w:sz w:val="20"/>
          <w:szCs w:val="20"/>
        </w:rPr>
        <w:t>Date:                                                                          [Signature of authorised person]</w:t>
      </w:r>
    </w:p>
    <w:p w:rsidR="001565B7" w:rsidRPr="001565B7" w:rsidRDefault="001565B7" w:rsidP="001565B7">
      <w:pPr>
        <w:pStyle w:val="ListParagraph"/>
        <w:numPr>
          <w:ilvl w:val="0"/>
          <w:numId w:val="1"/>
        </w:numPr>
        <w:rPr>
          <w:rFonts w:ascii="Arial" w:hAnsi="Arial" w:cs="Arial"/>
          <w:b/>
          <w:bCs/>
          <w:sz w:val="20"/>
          <w:szCs w:val="20"/>
        </w:rPr>
      </w:pPr>
      <w:r w:rsidRPr="001565B7">
        <w:rPr>
          <w:rFonts w:ascii="Arial" w:hAnsi="Arial" w:cs="Arial"/>
          <w:b/>
          <w:bCs/>
          <w:sz w:val="20"/>
          <w:szCs w:val="20"/>
        </w:rPr>
        <w:t>Details of tax deposited</w:t>
      </w:r>
    </w:p>
    <w:tbl>
      <w:tblPr>
        <w:tblStyle w:val="TableGrid"/>
        <w:tblW w:w="0" w:type="auto"/>
        <w:tblLayout w:type="fixed"/>
        <w:tblLook w:val="04A0"/>
      </w:tblPr>
      <w:tblGrid>
        <w:gridCol w:w="707"/>
        <w:gridCol w:w="2281"/>
        <w:gridCol w:w="720"/>
        <w:gridCol w:w="630"/>
        <w:gridCol w:w="540"/>
        <w:gridCol w:w="450"/>
        <w:gridCol w:w="630"/>
        <w:gridCol w:w="720"/>
      </w:tblGrid>
      <w:tr w:rsidR="001565B7" w:rsidTr="004A2CFC">
        <w:tc>
          <w:tcPr>
            <w:tcW w:w="707" w:type="dxa"/>
          </w:tcPr>
          <w:p w:rsidR="001565B7" w:rsidRDefault="001565B7" w:rsidP="001565B7">
            <w:pPr>
              <w:autoSpaceDE w:val="0"/>
              <w:autoSpaceDN w:val="0"/>
              <w:adjustRightInd w:val="0"/>
              <w:jc w:val="center"/>
              <w:rPr>
                <w:rFonts w:ascii="Arial" w:hAnsi="Arial" w:cs="Arial"/>
                <w:b/>
                <w:bCs/>
                <w:sz w:val="18"/>
                <w:szCs w:val="18"/>
              </w:rPr>
            </w:pPr>
            <w:r>
              <w:rPr>
                <w:rFonts w:ascii="Arial" w:hAnsi="Arial" w:cs="Arial"/>
                <w:b/>
                <w:bCs/>
                <w:sz w:val="18"/>
                <w:szCs w:val="18"/>
              </w:rPr>
              <w:t>Serial</w:t>
            </w:r>
          </w:p>
          <w:p w:rsidR="001565B7" w:rsidRDefault="001565B7" w:rsidP="001565B7">
            <w:pPr>
              <w:jc w:val="center"/>
            </w:pPr>
            <w:r>
              <w:rPr>
                <w:rFonts w:ascii="Arial" w:hAnsi="Arial" w:cs="Arial"/>
                <w:b/>
                <w:bCs/>
                <w:sz w:val="18"/>
                <w:szCs w:val="18"/>
              </w:rPr>
              <w:t>No</w:t>
            </w:r>
          </w:p>
        </w:tc>
        <w:tc>
          <w:tcPr>
            <w:tcW w:w="2281" w:type="dxa"/>
          </w:tcPr>
          <w:p w:rsidR="001565B7" w:rsidRDefault="001565B7" w:rsidP="001565B7">
            <w:pPr>
              <w:autoSpaceDE w:val="0"/>
              <w:autoSpaceDN w:val="0"/>
              <w:adjustRightInd w:val="0"/>
              <w:rPr>
                <w:rFonts w:ascii="Arial Narrow" w:hAnsi="Arial Narrow" w:cs="Arial Narrow"/>
                <w:sz w:val="20"/>
                <w:szCs w:val="20"/>
              </w:rPr>
            </w:pPr>
            <w:r>
              <w:rPr>
                <w:rFonts w:ascii="Arial Narrow" w:hAnsi="Arial Narrow" w:cs="Arial Narrow"/>
                <w:sz w:val="20"/>
                <w:szCs w:val="20"/>
              </w:rPr>
              <w:t>Name of treasury where tax</w:t>
            </w:r>
          </w:p>
          <w:p w:rsidR="001565B7" w:rsidRDefault="001565B7" w:rsidP="001565B7">
            <w:pPr>
              <w:autoSpaceDE w:val="0"/>
              <w:autoSpaceDN w:val="0"/>
              <w:adjustRightInd w:val="0"/>
              <w:rPr>
                <w:rFonts w:ascii="Arial Narrow" w:hAnsi="Arial Narrow" w:cs="Arial Narrow"/>
                <w:sz w:val="20"/>
                <w:szCs w:val="20"/>
              </w:rPr>
            </w:pPr>
            <w:r>
              <w:rPr>
                <w:rFonts w:ascii="Arial Narrow" w:hAnsi="Arial Narrow" w:cs="Arial Narrow"/>
                <w:sz w:val="20"/>
                <w:szCs w:val="20"/>
              </w:rPr>
              <w:t>deposited or Bank on which DD / Pay</w:t>
            </w:r>
          </w:p>
          <w:p w:rsidR="001565B7" w:rsidRDefault="001565B7" w:rsidP="001565B7">
            <w:pPr>
              <w:autoSpaceDE w:val="0"/>
              <w:autoSpaceDN w:val="0"/>
              <w:adjustRightInd w:val="0"/>
              <w:rPr>
                <w:rFonts w:ascii="Arial Narrow" w:hAnsi="Arial Narrow" w:cs="Arial Narrow"/>
                <w:sz w:val="20"/>
                <w:szCs w:val="20"/>
              </w:rPr>
            </w:pPr>
            <w:r>
              <w:rPr>
                <w:rFonts w:ascii="Arial Narrow" w:hAnsi="Arial Narrow" w:cs="Arial Narrow"/>
                <w:sz w:val="20"/>
                <w:szCs w:val="20"/>
              </w:rPr>
              <w:t>order drawn or Office from where</w:t>
            </w:r>
          </w:p>
          <w:p w:rsidR="001565B7" w:rsidRDefault="001565B7" w:rsidP="001565B7">
            <w:r>
              <w:rPr>
                <w:rFonts w:ascii="Arial Narrow" w:hAnsi="Arial Narrow" w:cs="Arial Narrow"/>
                <w:sz w:val="20"/>
                <w:szCs w:val="20"/>
              </w:rPr>
              <w:t>RAO issued etc.</w:t>
            </w:r>
          </w:p>
        </w:tc>
        <w:tc>
          <w:tcPr>
            <w:tcW w:w="2340" w:type="dxa"/>
            <w:gridSpan w:val="4"/>
          </w:tcPr>
          <w:p w:rsidR="001565B7" w:rsidRDefault="001565B7" w:rsidP="001565B7">
            <w:r>
              <w:rPr>
                <w:rFonts w:ascii="Arial" w:hAnsi="Arial" w:cs="Arial"/>
                <w:b/>
                <w:bCs/>
                <w:sz w:val="18"/>
                <w:szCs w:val="18"/>
              </w:rPr>
              <w:t>Treasury receipt (TR) / DD / PO / RAO</w:t>
            </w:r>
          </w:p>
        </w:tc>
        <w:tc>
          <w:tcPr>
            <w:tcW w:w="1350" w:type="dxa"/>
            <w:gridSpan w:val="2"/>
          </w:tcPr>
          <w:p w:rsidR="001565B7" w:rsidRDefault="001565B7" w:rsidP="001565B7">
            <w:r>
              <w:rPr>
                <w:rFonts w:ascii="Arial" w:hAnsi="Arial" w:cs="Arial"/>
                <w:b/>
                <w:bCs/>
                <w:sz w:val="18"/>
                <w:szCs w:val="18"/>
              </w:rPr>
              <w:t>For office use</w:t>
            </w:r>
          </w:p>
        </w:tc>
      </w:tr>
      <w:tr w:rsidR="001565B7" w:rsidTr="004A2CFC">
        <w:tc>
          <w:tcPr>
            <w:tcW w:w="707" w:type="dxa"/>
          </w:tcPr>
          <w:p w:rsidR="001565B7" w:rsidRDefault="001565B7" w:rsidP="001565B7">
            <w:r>
              <w:rPr>
                <w:rFonts w:ascii="Arial Narrow" w:hAnsi="Arial Narrow" w:cs="Arial Narrow"/>
                <w:sz w:val="20"/>
                <w:szCs w:val="20"/>
              </w:rPr>
              <w:t>(1)</w:t>
            </w:r>
          </w:p>
        </w:tc>
        <w:tc>
          <w:tcPr>
            <w:tcW w:w="2281" w:type="dxa"/>
          </w:tcPr>
          <w:p w:rsidR="001565B7" w:rsidRDefault="001565B7" w:rsidP="001565B7"/>
        </w:tc>
        <w:tc>
          <w:tcPr>
            <w:tcW w:w="720" w:type="dxa"/>
          </w:tcPr>
          <w:p w:rsidR="001565B7" w:rsidRDefault="001565B7" w:rsidP="001565B7">
            <w:pPr>
              <w:autoSpaceDE w:val="0"/>
              <w:autoSpaceDN w:val="0"/>
              <w:adjustRightInd w:val="0"/>
              <w:rPr>
                <w:rFonts w:ascii="Arial Narrow" w:hAnsi="Arial Narrow" w:cs="Arial Narrow"/>
                <w:sz w:val="18"/>
                <w:szCs w:val="18"/>
              </w:rPr>
            </w:pPr>
            <w:r>
              <w:rPr>
                <w:rFonts w:ascii="Arial Narrow" w:hAnsi="Arial Narrow" w:cs="Arial Narrow"/>
                <w:sz w:val="18"/>
                <w:szCs w:val="18"/>
              </w:rPr>
              <w:t>Type of</w:t>
            </w:r>
          </w:p>
          <w:p w:rsidR="001565B7" w:rsidRDefault="001565B7" w:rsidP="001565B7">
            <w:r>
              <w:rPr>
                <w:rFonts w:ascii="Arial Narrow" w:hAnsi="Arial Narrow" w:cs="Arial Narrow"/>
                <w:sz w:val="18"/>
                <w:szCs w:val="18"/>
              </w:rPr>
              <w:t>Instrument</w:t>
            </w:r>
          </w:p>
        </w:tc>
        <w:tc>
          <w:tcPr>
            <w:tcW w:w="630" w:type="dxa"/>
          </w:tcPr>
          <w:p w:rsidR="001565B7" w:rsidRDefault="001565B7" w:rsidP="001565B7">
            <w:r>
              <w:rPr>
                <w:rFonts w:ascii="Arial" w:hAnsi="Arial" w:cs="Arial"/>
                <w:b/>
                <w:bCs/>
                <w:sz w:val="18"/>
                <w:szCs w:val="18"/>
              </w:rPr>
              <w:t>No.</w:t>
            </w:r>
          </w:p>
        </w:tc>
        <w:tc>
          <w:tcPr>
            <w:tcW w:w="540" w:type="dxa"/>
          </w:tcPr>
          <w:p w:rsidR="001565B7" w:rsidRDefault="001565B7" w:rsidP="001565B7">
            <w:r>
              <w:rPr>
                <w:rFonts w:ascii="Arial" w:hAnsi="Arial" w:cs="Arial"/>
                <w:b/>
                <w:bCs/>
                <w:sz w:val="18"/>
                <w:szCs w:val="18"/>
              </w:rPr>
              <w:t>Date</w:t>
            </w:r>
          </w:p>
        </w:tc>
        <w:tc>
          <w:tcPr>
            <w:tcW w:w="450" w:type="dxa"/>
          </w:tcPr>
          <w:p w:rsidR="001565B7" w:rsidRDefault="001565B7" w:rsidP="001565B7">
            <w:r>
              <w:rPr>
                <w:rFonts w:ascii="Arial" w:hAnsi="Arial" w:cs="Arial"/>
                <w:b/>
                <w:bCs/>
                <w:sz w:val="18"/>
                <w:szCs w:val="18"/>
              </w:rPr>
              <w:t>Amount</w:t>
            </w:r>
          </w:p>
        </w:tc>
        <w:tc>
          <w:tcPr>
            <w:tcW w:w="630" w:type="dxa"/>
          </w:tcPr>
          <w:p w:rsidR="001565B7" w:rsidRDefault="001565B7" w:rsidP="001565B7">
            <w:pPr>
              <w:autoSpaceDE w:val="0"/>
              <w:autoSpaceDN w:val="0"/>
              <w:adjustRightInd w:val="0"/>
              <w:rPr>
                <w:rFonts w:ascii="Arial" w:hAnsi="Arial" w:cs="Arial"/>
                <w:b/>
                <w:bCs/>
                <w:sz w:val="18"/>
                <w:szCs w:val="18"/>
              </w:rPr>
            </w:pPr>
            <w:r>
              <w:rPr>
                <w:rFonts w:ascii="Arial" w:hAnsi="Arial" w:cs="Arial"/>
                <w:b/>
                <w:bCs/>
                <w:sz w:val="18"/>
                <w:szCs w:val="18"/>
              </w:rPr>
              <w:t>DCR</w:t>
            </w:r>
          </w:p>
          <w:p w:rsidR="001565B7" w:rsidRDefault="001565B7" w:rsidP="001565B7">
            <w:r>
              <w:rPr>
                <w:rFonts w:ascii="Arial" w:hAnsi="Arial" w:cs="Arial"/>
                <w:b/>
                <w:bCs/>
                <w:sz w:val="18"/>
                <w:szCs w:val="18"/>
              </w:rPr>
              <w:t>No.</w:t>
            </w:r>
          </w:p>
        </w:tc>
        <w:tc>
          <w:tcPr>
            <w:tcW w:w="720" w:type="dxa"/>
          </w:tcPr>
          <w:p w:rsidR="001565B7" w:rsidRDefault="001565B7" w:rsidP="001565B7">
            <w:r>
              <w:rPr>
                <w:rFonts w:ascii="Arial" w:hAnsi="Arial" w:cs="Arial"/>
                <w:b/>
                <w:bCs/>
                <w:sz w:val="18"/>
                <w:szCs w:val="18"/>
              </w:rPr>
              <w:t>Date</w:t>
            </w:r>
          </w:p>
        </w:tc>
      </w:tr>
      <w:tr w:rsidR="001565B7" w:rsidTr="004A2CFC">
        <w:tc>
          <w:tcPr>
            <w:tcW w:w="707" w:type="dxa"/>
          </w:tcPr>
          <w:p w:rsidR="001565B7" w:rsidRDefault="001565B7" w:rsidP="001565B7">
            <w:r>
              <w:rPr>
                <w:rFonts w:ascii="Arial Narrow" w:hAnsi="Arial Narrow" w:cs="Arial Narrow"/>
                <w:sz w:val="20"/>
                <w:szCs w:val="20"/>
              </w:rPr>
              <w:lastRenderedPageBreak/>
              <w:t>(2)</w:t>
            </w:r>
          </w:p>
        </w:tc>
        <w:tc>
          <w:tcPr>
            <w:tcW w:w="2281" w:type="dxa"/>
          </w:tcPr>
          <w:p w:rsidR="001565B7" w:rsidRDefault="001565B7" w:rsidP="001565B7"/>
        </w:tc>
        <w:tc>
          <w:tcPr>
            <w:tcW w:w="720" w:type="dxa"/>
          </w:tcPr>
          <w:p w:rsidR="001565B7" w:rsidRDefault="001565B7" w:rsidP="001565B7"/>
        </w:tc>
        <w:tc>
          <w:tcPr>
            <w:tcW w:w="630" w:type="dxa"/>
          </w:tcPr>
          <w:p w:rsidR="001565B7" w:rsidRDefault="001565B7" w:rsidP="001565B7"/>
        </w:tc>
        <w:tc>
          <w:tcPr>
            <w:tcW w:w="540" w:type="dxa"/>
          </w:tcPr>
          <w:p w:rsidR="001565B7" w:rsidRDefault="001565B7" w:rsidP="001565B7"/>
        </w:tc>
        <w:tc>
          <w:tcPr>
            <w:tcW w:w="450" w:type="dxa"/>
          </w:tcPr>
          <w:p w:rsidR="001565B7" w:rsidRDefault="001565B7" w:rsidP="001565B7"/>
        </w:tc>
        <w:tc>
          <w:tcPr>
            <w:tcW w:w="630" w:type="dxa"/>
          </w:tcPr>
          <w:p w:rsidR="001565B7" w:rsidRDefault="001565B7" w:rsidP="001565B7"/>
        </w:tc>
        <w:tc>
          <w:tcPr>
            <w:tcW w:w="720" w:type="dxa"/>
          </w:tcPr>
          <w:p w:rsidR="001565B7" w:rsidRDefault="001565B7" w:rsidP="001565B7"/>
        </w:tc>
      </w:tr>
      <w:tr w:rsidR="001565B7" w:rsidTr="004A2CFC">
        <w:tc>
          <w:tcPr>
            <w:tcW w:w="707" w:type="dxa"/>
          </w:tcPr>
          <w:p w:rsidR="001565B7" w:rsidRDefault="001565B7" w:rsidP="001565B7">
            <w:r>
              <w:rPr>
                <w:rFonts w:ascii="Arial Narrow" w:hAnsi="Arial Narrow" w:cs="Arial Narrow"/>
                <w:sz w:val="20"/>
                <w:szCs w:val="20"/>
              </w:rPr>
              <w:t>(3)</w:t>
            </w:r>
          </w:p>
        </w:tc>
        <w:tc>
          <w:tcPr>
            <w:tcW w:w="2281" w:type="dxa"/>
          </w:tcPr>
          <w:p w:rsidR="001565B7" w:rsidRDefault="001565B7" w:rsidP="001565B7"/>
        </w:tc>
        <w:tc>
          <w:tcPr>
            <w:tcW w:w="720" w:type="dxa"/>
          </w:tcPr>
          <w:p w:rsidR="001565B7" w:rsidRDefault="001565B7" w:rsidP="001565B7"/>
        </w:tc>
        <w:tc>
          <w:tcPr>
            <w:tcW w:w="630" w:type="dxa"/>
          </w:tcPr>
          <w:p w:rsidR="001565B7" w:rsidRDefault="001565B7" w:rsidP="001565B7"/>
        </w:tc>
        <w:tc>
          <w:tcPr>
            <w:tcW w:w="540" w:type="dxa"/>
          </w:tcPr>
          <w:p w:rsidR="001565B7" w:rsidRDefault="001565B7" w:rsidP="001565B7"/>
        </w:tc>
        <w:tc>
          <w:tcPr>
            <w:tcW w:w="450" w:type="dxa"/>
          </w:tcPr>
          <w:p w:rsidR="001565B7" w:rsidRDefault="001565B7" w:rsidP="001565B7"/>
        </w:tc>
        <w:tc>
          <w:tcPr>
            <w:tcW w:w="630" w:type="dxa"/>
          </w:tcPr>
          <w:p w:rsidR="001565B7" w:rsidRDefault="001565B7" w:rsidP="001565B7"/>
        </w:tc>
        <w:tc>
          <w:tcPr>
            <w:tcW w:w="720" w:type="dxa"/>
          </w:tcPr>
          <w:p w:rsidR="001565B7" w:rsidRDefault="001565B7" w:rsidP="001565B7"/>
        </w:tc>
      </w:tr>
      <w:tr w:rsidR="001565B7" w:rsidTr="004A2CFC">
        <w:tc>
          <w:tcPr>
            <w:tcW w:w="707" w:type="dxa"/>
          </w:tcPr>
          <w:p w:rsidR="001565B7" w:rsidRDefault="001565B7" w:rsidP="001565B7">
            <w:r>
              <w:rPr>
                <w:rFonts w:ascii="Arial Narrow" w:hAnsi="Arial Narrow" w:cs="Arial Narrow"/>
                <w:sz w:val="20"/>
                <w:szCs w:val="20"/>
              </w:rPr>
              <w:t>(4)</w:t>
            </w:r>
          </w:p>
        </w:tc>
        <w:tc>
          <w:tcPr>
            <w:tcW w:w="2281" w:type="dxa"/>
          </w:tcPr>
          <w:p w:rsidR="001565B7" w:rsidRDefault="001565B7" w:rsidP="001565B7"/>
        </w:tc>
        <w:tc>
          <w:tcPr>
            <w:tcW w:w="720" w:type="dxa"/>
          </w:tcPr>
          <w:p w:rsidR="001565B7" w:rsidRDefault="001565B7" w:rsidP="001565B7"/>
        </w:tc>
        <w:tc>
          <w:tcPr>
            <w:tcW w:w="630" w:type="dxa"/>
          </w:tcPr>
          <w:p w:rsidR="001565B7" w:rsidRDefault="001565B7" w:rsidP="001565B7"/>
        </w:tc>
        <w:tc>
          <w:tcPr>
            <w:tcW w:w="540" w:type="dxa"/>
          </w:tcPr>
          <w:p w:rsidR="001565B7" w:rsidRDefault="001565B7" w:rsidP="001565B7"/>
        </w:tc>
        <w:tc>
          <w:tcPr>
            <w:tcW w:w="450" w:type="dxa"/>
          </w:tcPr>
          <w:p w:rsidR="001565B7" w:rsidRDefault="001565B7" w:rsidP="001565B7"/>
        </w:tc>
        <w:tc>
          <w:tcPr>
            <w:tcW w:w="630" w:type="dxa"/>
          </w:tcPr>
          <w:p w:rsidR="001565B7" w:rsidRDefault="001565B7" w:rsidP="001565B7"/>
        </w:tc>
        <w:tc>
          <w:tcPr>
            <w:tcW w:w="720" w:type="dxa"/>
          </w:tcPr>
          <w:p w:rsidR="001565B7" w:rsidRDefault="001565B7" w:rsidP="001565B7"/>
        </w:tc>
      </w:tr>
      <w:tr w:rsidR="001565B7" w:rsidTr="004A2CFC">
        <w:tc>
          <w:tcPr>
            <w:tcW w:w="707" w:type="dxa"/>
          </w:tcPr>
          <w:p w:rsidR="001565B7" w:rsidRDefault="001565B7" w:rsidP="001565B7">
            <w:r>
              <w:rPr>
                <w:rFonts w:ascii="Arial Narrow" w:hAnsi="Arial Narrow" w:cs="Arial Narrow"/>
                <w:sz w:val="20"/>
                <w:szCs w:val="20"/>
              </w:rPr>
              <w:t>(5)</w:t>
            </w:r>
          </w:p>
        </w:tc>
        <w:tc>
          <w:tcPr>
            <w:tcW w:w="2281" w:type="dxa"/>
          </w:tcPr>
          <w:p w:rsidR="001565B7" w:rsidRDefault="001565B7" w:rsidP="001565B7"/>
        </w:tc>
        <w:tc>
          <w:tcPr>
            <w:tcW w:w="720" w:type="dxa"/>
          </w:tcPr>
          <w:p w:rsidR="001565B7" w:rsidRDefault="001565B7" w:rsidP="001565B7"/>
        </w:tc>
        <w:tc>
          <w:tcPr>
            <w:tcW w:w="630" w:type="dxa"/>
          </w:tcPr>
          <w:p w:rsidR="001565B7" w:rsidRDefault="001565B7" w:rsidP="001565B7"/>
        </w:tc>
        <w:tc>
          <w:tcPr>
            <w:tcW w:w="540" w:type="dxa"/>
          </w:tcPr>
          <w:p w:rsidR="001565B7" w:rsidRDefault="001565B7" w:rsidP="001565B7"/>
        </w:tc>
        <w:tc>
          <w:tcPr>
            <w:tcW w:w="450" w:type="dxa"/>
          </w:tcPr>
          <w:p w:rsidR="001565B7" w:rsidRDefault="001565B7" w:rsidP="001565B7"/>
        </w:tc>
        <w:tc>
          <w:tcPr>
            <w:tcW w:w="630" w:type="dxa"/>
          </w:tcPr>
          <w:p w:rsidR="001565B7" w:rsidRDefault="001565B7" w:rsidP="001565B7"/>
        </w:tc>
        <w:tc>
          <w:tcPr>
            <w:tcW w:w="720" w:type="dxa"/>
          </w:tcPr>
          <w:p w:rsidR="001565B7" w:rsidRDefault="001565B7" w:rsidP="001565B7"/>
        </w:tc>
      </w:tr>
      <w:tr w:rsidR="001565B7" w:rsidTr="004A2CFC">
        <w:tc>
          <w:tcPr>
            <w:tcW w:w="707" w:type="dxa"/>
          </w:tcPr>
          <w:p w:rsidR="001565B7" w:rsidRDefault="001565B7" w:rsidP="001565B7">
            <w:r>
              <w:rPr>
                <w:rFonts w:ascii="Arial Narrow" w:hAnsi="Arial Narrow" w:cs="Arial Narrow"/>
                <w:sz w:val="20"/>
                <w:szCs w:val="20"/>
              </w:rPr>
              <w:t>(6)</w:t>
            </w:r>
          </w:p>
        </w:tc>
        <w:tc>
          <w:tcPr>
            <w:tcW w:w="2281" w:type="dxa"/>
          </w:tcPr>
          <w:p w:rsidR="001565B7" w:rsidRDefault="001565B7" w:rsidP="001565B7"/>
        </w:tc>
        <w:tc>
          <w:tcPr>
            <w:tcW w:w="720" w:type="dxa"/>
          </w:tcPr>
          <w:p w:rsidR="001565B7" w:rsidRDefault="001565B7" w:rsidP="001565B7"/>
        </w:tc>
        <w:tc>
          <w:tcPr>
            <w:tcW w:w="630" w:type="dxa"/>
          </w:tcPr>
          <w:p w:rsidR="001565B7" w:rsidRDefault="001565B7" w:rsidP="001565B7"/>
        </w:tc>
        <w:tc>
          <w:tcPr>
            <w:tcW w:w="540" w:type="dxa"/>
          </w:tcPr>
          <w:p w:rsidR="001565B7" w:rsidRDefault="001565B7" w:rsidP="001565B7"/>
        </w:tc>
        <w:tc>
          <w:tcPr>
            <w:tcW w:w="450" w:type="dxa"/>
          </w:tcPr>
          <w:p w:rsidR="001565B7" w:rsidRDefault="001565B7" w:rsidP="001565B7"/>
        </w:tc>
        <w:tc>
          <w:tcPr>
            <w:tcW w:w="630" w:type="dxa"/>
          </w:tcPr>
          <w:p w:rsidR="001565B7" w:rsidRDefault="001565B7" w:rsidP="001565B7"/>
        </w:tc>
        <w:tc>
          <w:tcPr>
            <w:tcW w:w="720" w:type="dxa"/>
          </w:tcPr>
          <w:p w:rsidR="001565B7" w:rsidRDefault="001565B7" w:rsidP="001565B7"/>
        </w:tc>
      </w:tr>
      <w:tr w:rsidR="001565B7" w:rsidTr="004A2CFC">
        <w:tc>
          <w:tcPr>
            <w:tcW w:w="707" w:type="dxa"/>
          </w:tcPr>
          <w:p w:rsidR="001565B7" w:rsidRDefault="001565B7" w:rsidP="001565B7">
            <w:r>
              <w:rPr>
                <w:rFonts w:ascii="Arial Narrow" w:hAnsi="Arial Narrow" w:cs="Arial Narrow"/>
                <w:sz w:val="20"/>
                <w:szCs w:val="20"/>
              </w:rPr>
              <w:t>(7)</w:t>
            </w:r>
          </w:p>
        </w:tc>
        <w:tc>
          <w:tcPr>
            <w:tcW w:w="2281" w:type="dxa"/>
          </w:tcPr>
          <w:p w:rsidR="001565B7" w:rsidRDefault="001565B7" w:rsidP="001565B7">
            <w:pPr>
              <w:autoSpaceDE w:val="0"/>
              <w:autoSpaceDN w:val="0"/>
              <w:adjustRightInd w:val="0"/>
              <w:rPr>
                <w:rFonts w:ascii="Arial Narrow" w:hAnsi="Arial Narrow" w:cs="Arial Narrow"/>
                <w:sz w:val="20"/>
                <w:szCs w:val="20"/>
              </w:rPr>
            </w:pPr>
            <w:r>
              <w:rPr>
                <w:rFonts w:ascii="Arial Narrow" w:hAnsi="Arial Narrow" w:cs="Arial Narrow"/>
                <w:sz w:val="20"/>
                <w:szCs w:val="20"/>
              </w:rPr>
              <w:t>Excess paid brought forward from last</w:t>
            </w:r>
          </w:p>
          <w:p w:rsidR="001565B7" w:rsidRDefault="001565B7" w:rsidP="001565B7">
            <w:r>
              <w:rPr>
                <w:rFonts w:ascii="Arial Narrow" w:hAnsi="Arial Narrow" w:cs="Arial Narrow"/>
                <w:sz w:val="20"/>
                <w:szCs w:val="20"/>
              </w:rPr>
              <w:t>return</w:t>
            </w:r>
          </w:p>
        </w:tc>
        <w:tc>
          <w:tcPr>
            <w:tcW w:w="720" w:type="dxa"/>
          </w:tcPr>
          <w:p w:rsidR="001565B7" w:rsidRDefault="001565B7" w:rsidP="001565B7"/>
        </w:tc>
        <w:tc>
          <w:tcPr>
            <w:tcW w:w="630" w:type="dxa"/>
          </w:tcPr>
          <w:p w:rsidR="001565B7" w:rsidRDefault="001565B7" w:rsidP="001565B7"/>
        </w:tc>
        <w:tc>
          <w:tcPr>
            <w:tcW w:w="540" w:type="dxa"/>
          </w:tcPr>
          <w:p w:rsidR="001565B7" w:rsidRDefault="001565B7" w:rsidP="001565B7"/>
        </w:tc>
        <w:tc>
          <w:tcPr>
            <w:tcW w:w="450" w:type="dxa"/>
          </w:tcPr>
          <w:p w:rsidR="001565B7" w:rsidRDefault="001565B7" w:rsidP="001565B7"/>
        </w:tc>
        <w:tc>
          <w:tcPr>
            <w:tcW w:w="630" w:type="dxa"/>
          </w:tcPr>
          <w:p w:rsidR="001565B7" w:rsidRDefault="001565B7" w:rsidP="001565B7"/>
        </w:tc>
        <w:tc>
          <w:tcPr>
            <w:tcW w:w="720" w:type="dxa"/>
          </w:tcPr>
          <w:p w:rsidR="001565B7" w:rsidRDefault="001565B7" w:rsidP="001565B7"/>
        </w:tc>
      </w:tr>
      <w:tr w:rsidR="001565B7" w:rsidTr="004A2CFC">
        <w:tc>
          <w:tcPr>
            <w:tcW w:w="707" w:type="dxa"/>
          </w:tcPr>
          <w:p w:rsidR="001565B7" w:rsidRDefault="001565B7" w:rsidP="001565B7">
            <w:r>
              <w:rPr>
                <w:rFonts w:ascii="Arial Narrow" w:hAnsi="Arial Narrow" w:cs="Arial Narrow"/>
                <w:sz w:val="20"/>
                <w:szCs w:val="20"/>
              </w:rPr>
              <w:t>(8)</w:t>
            </w:r>
          </w:p>
        </w:tc>
        <w:tc>
          <w:tcPr>
            <w:tcW w:w="2281" w:type="dxa"/>
          </w:tcPr>
          <w:p w:rsidR="001565B7" w:rsidRDefault="008709B8" w:rsidP="001565B7">
            <w:r>
              <w:rPr>
                <w:rFonts w:ascii="Arial Narrow" w:hAnsi="Arial Narrow" w:cs="Arial Narrow"/>
                <w:sz w:val="20"/>
                <w:szCs w:val="20"/>
              </w:rPr>
              <w:t>Total of rows (1) to (7)</w:t>
            </w:r>
          </w:p>
        </w:tc>
        <w:tc>
          <w:tcPr>
            <w:tcW w:w="720" w:type="dxa"/>
          </w:tcPr>
          <w:p w:rsidR="001565B7" w:rsidRDefault="001565B7" w:rsidP="001565B7"/>
        </w:tc>
        <w:tc>
          <w:tcPr>
            <w:tcW w:w="630" w:type="dxa"/>
          </w:tcPr>
          <w:p w:rsidR="001565B7" w:rsidRDefault="001565B7" w:rsidP="001565B7"/>
        </w:tc>
        <w:tc>
          <w:tcPr>
            <w:tcW w:w="540" w:type="dxa"/>
          </w:tcPr>
          <w:p w:rsidR="001565B7" w:rsidRDefault="001565B7" w:rsidP="001565B7"/>
        </w:tc>
        <w:tc>
          <w:tcPr>
            <w:tcW w:w="450" w:type="dxa"/>
          </w:tcPr>
          <w:p w:rsidR="001565B7" w:rsidRDefault="001565B7" w:rsidP="001565B7"/>
        </w:tc>
        <w:tc>
          <w:tcPr>
            <w:tcW w:w="630" w:type="dxa"/>
          </w:tcPr>
          <w:p w:rsidR="001565B7" w:rsidRDefault="001565B7" w:rsidP="001565B7"/>
        </w:tc>
        <w:tc>
          <w:tcPr>
            <w:tcW w:w="720" w:type="dxa"/>
          </w:tcPr>
          <w:p w:rsidR="001565B7" w:rsidRDefault="001565B7" w:rsidP="001565B7"/>
        </w:tc>
      </w:tr>
    </w:tbl>
    <w:p w:rsidR="001565B7" w:rsidRDefault="001565B7" w:rsidP="001565B7"/>
    <w:p w:rsidR="00605773" w:rsidRPr="00605773" w:rsidRDefault="00605773" w:rsidP="00605773">
      <w:pPr>
        <w:pStyle w:val="ListParagraph"/>
        <w:numPr>
          <w:ilvl w:val="0"/>
          <w:numId w:val="1"/>
        </w:numPr>
        <w:rPr>
          <w:rFonts w:ascii="Arial" w:hAnsi="Arial" w:cs="Arial"/>
          <w:b/>
          <w:bCs/>
          <w:sz w:val="18"/>
          <w:szCs w:val="18"/>
        </w:rPr>
      </w:pPr>
      <w:r w:rsidRPr="00605773">
        <w:rPr>
          <w:rFonts w:ascii="Arial" w:hAnsi="Arial" w:cs="Arial"/>
          <w:b/>
          <w:bCs/>
          <w:sz w:val="18"/>
          <w:szCs w:val="18"/>
        </w:rPr>
        <w:t>Account of forms printed under the Government authority/ required to be authenticated by the assessing authority</w:t>
      </w:r>
    </w:p>
    <w:tbl>
      <w:tblPr>
        <w:tblStyle w:val="TableGrid"/>
        <w:tblW w:w="0" w:type="auto"/>
        <w:tblInd w:w="288" w:type="dxa"/>
        <w:tblLook w:val="04A0"/>
      </w:tblPr>
      <w:tblGrid>
        <w:gridCol w:w="720"/>
        <w:gridCol w:w="666"/>
        <w:gridCol w:w="1674"/>
        <w:gridCol w:w="1800"/>
        <w:gridCol w:w="1800"/>
        <w:gridCol w:w="1890"/>
      </w:tblGrid>
      <w:tr w:rsidR="00605773" w:rsidTr="004A2CFC">
        <w:tc>
          <w:tcPr>
            <w:tcW w:w="720" w:type="dxa"/>
          </w:tcPr>
          <w:p w:rsidR="000067E5" w:rsidRDefault="000067E5" w:rsidP="000067E5">
            <w:pPr>
              <w:autoSpaceDE w:val="0"/>
              <w:autoSpaceDN w:val="0"/>
              <w:adjustRightInd w:val="0"/>
              <w:rPr>
                <w:rFonts w:ascii="Arial" w:hAnsi="Arial" w:cs="Arial"/>
                <w:b/>
                <w:bCs/>
                <w:sz w:val="18"/>
                <w:szCs w:val="18"/>
              </w:rPr>
            </w:pPr>
            <w:r>
              <w:rPr>
                <w:rFonts w:ascii="Arial" w:hAnsi="Arial" w:cs="Arial"/>
                <w:b/>
                <w:bCs/>
                <w:sz w:val="18"/>
                <w:szCs w:val="18"/>
              </w:rPr>
              <w:t>Serial</w:t>
            </w:r>
          </w:p>
          <w:p w:rsidR="00605773" w:rsidRDefault="000067E5" w:rsidP="000067E5">
            <w:pPr>
              <w:pStyle w:val="ListParagraph"/>
              <w:ind w:left="0"/>
            </w:pPr>
            <w:r>
              <w:rPr>
                <w:rFonts w:ascii="Arial" w:hAnsi="Arial" w:cs="Arial"/>
                <w:b/>
                <w:bCs/>
                <w:sz w:val="18"/>
                <w:szCs w:val="18"/>
              </w:rPr>
              <w:t>No.</w:t>
            </w:r>
          </w:p>
        </w:tc>
        <w:tc>
          <w:tcPr>
            <w:tcW w:w="666" w:type="dxa"/>
          </w:tcPr>
          <w:p w:rsidR="000067E5" w:rsidRDefault="000067E5" w:rsidP="000067E5">
            <w:pPr>
              <w:autoSpaceDE w:val="0"/>
              <w:autoSpaceDN w:val="0"/>
              <w:adjustRightInd w:val="0"/>
              <w:rPr>
                <w:rFonts w:ascii="Arial" w:hAnsi="Arial" w:cs="Arial"/>
                <w:b/>
                <w:bCs/>
                <w:sz w:val="18"/>
                <w:szCs w:val="18"/>
              </w:rPr>
            </w:pPr>
            <w:r>
              <w:rPr>
                <w:rFonts w:ascii="Arial" w:hAnsi="Arial" w:cs="Arial"/>
                <w:b/>
                <w:bCs/>
                <w:sz w:val="18"/>
                <w:szCs w:val="18"/>
              </w:rPr>
              <w:t>Type</w:t>
            </w:r>
          </w:p>
          <w:p w:rsidR="000067E5" w:rsidRDefault="000067E5" w:rsidP="000067E5">
            <w:pPr>
              <w:autoSpaceDE w:val="0"/>
              <w:autoSpaceDN w:val="0"/>
              <w:adjustRightInd w:val="0"/>
              <w:rPr>
                <w:rFonts w:ascii="Arial" w:hAnsi="Arial" w:cs="Arial"/>
                <w:b/>
                <w:bCs/>
                <w:sz w:val="18"/>
                <w:szCs w:val="18"/>
              </w:rPr>
            </w:pPr>
            <w:r>
              <w:rPr>
                <w:rFonts w:ascii="Arial" w:hAnsi="Arial" w:cs="Arial"/>
                <w:b/>
                <w:bCs/>
                <w:sz w:val="18"/>
                <w:szCs w:val="18"/>
              </w:rPr>
              <w:t>of</w:t>
            </w:r>
          </w:p>
          <w:p w:rsidR="00605773" w:rsidRDefault="000067E5" w:rsidP="000067E5">
            <w:pPr>
              <w:pStyle w:val="ListParagraph"/>
              <w:ind w:left="0"/>
            </w:pPr>
            <w:r>
              <w:rPr>
                <w:rFonts w:ascii="Arial" w:hAnsi="Arial" w:cs="Arial"/>
                <w:b/>
                <w:bCs/>
                <w:sz w:val="18"/>
                <w:szCs w:val="18"/>
              </w:rPr>
              <w:t>Form</w:t>
            </w:r>
          </w:p>
        </w:tc>
        <w:tc>
          <w:tcPr>
            <w:tcW w:w="1674" w:type="dxa"/>
          </w:tcPr>
          <w:p w:rsidR="00605773" w:rsidRP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Opening stock at the beginning of the return period</w:t>
            </w:r>
          </w:p>
        </w:tc>
        <w:tc>
          <w:tcPr>
            <w:tcW w:w="1800" w:type="dxa"/>
          </w:tcPr>
          <w:p w:rsid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Blank forms received</w:t>
            </w:r>
          </w:p>
          <w:p w:rsid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or authenticated</w:t>
            </w:r>
          </w:p>
          <w:p w:rsid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during the return</w:t>
            </w:r>
          </w:p>
          <w:p w:rsidR="00605773" w:rsidRDefault="000067E5" w:rsidP="000067E5">
            <w:pPr>
              <w:pStyle w:val="ListParagraph"/>
              <w:ind w:left="0"/>
              <w:jc w:val="center"/>
            </w:pPr>
            <w:r>
              <w:rPr>
                <w:rFonts w:ascii="Arial" w:hAnsi="Arial" w:cs="Arial"/>
                <w:b/>
                <w:bCs/>
                <w:sz w:val="18"/>
                <w:szCs w:val="18"/>
              </w:rPr>
              <w:t>period</w:t>
            </w:r>
          </w:p>
        </w:tc>
        <w:tc>
          <w:tcPr>
            <w:tcW w:w="1800" w:type="dxa"/>
          </w:tcPr>
          <w:p w:rsid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Number of forms</w:t>
            </w:r>
          </w:p>
          <w:p w:rsid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used during the</w:t>
            </w:r>
          </w:p>
          <w:p w:rsidR="00605773" w:rsidRDefault="000067E5" w:rsidP="000067E5">
            <w:pPr>
              <w:pStyle w:val="ListParagraph"/>
              <w:ind w:left="0"/>
              <w:jc w:val="center"/>
            </w:pPr>
            <w:r>
              <w:rPr>
                <w:rFonts w:ascii="Arial" w:hAnsi="Arial" w:cs="Arial"/>
                <w:b/>
                <w:bCs/>
                <w:sz w:val="18"/>
                <w:szCs w:val="18"/>
              </w:rPr>
              <w:t>return period</w:t>
            </w:r>
          </w:p>
        </w:tc>
        <w:tc>
          <w:tcPr>
            <w:tcW w:w="1890" w:type="dxa"/>
          </w:tcPr>
          <w:p w:rsid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Aggregate of amount of</w:t>
            </w:r>
          </w:p>
          <w:p w:rsidR="000067E5" w:rsidRDefault="000067E5" w:rsidP="000067E5">
            <w:pPr>
              <w:autoSpaceDE w:val="0"/>
              <w:autoSpaceDN w:val="0"/>
              <w:adjustRightInd w:val="0"/>
              <w:jc w:val="center"/>
              <w:rPr>
                <w:rFonts w:ascii="Arial" w:hAnsi="Arial" w:cs="Arial"/>
                <w:b/>
                <w:bCs/>
                <w:sz w:val="18"/>
                <w:szCs w:val="18"/>
              </w:rPr>
            </w:pPr>
            <w:r>
              <w:rPr>
                <w:rFonts w:ascii="Arial" w:hAnsi="Arial" w:cs="Arial"/>
                <w:b/>
                <w:bCs/>
                <w:sz w:val="18"/>
                <w:szCs w:val="18"/>
              </w:rPr>
              <w:t>transactions for which</w:t>
            </w:r>
          </w:p>
          <w:p w:rsidR="00605773" w:rsidRDefault="000067E5" w:rsidP="000067E5">
            <w:pPr>
              <w:pStyle w:val="ListParagraph"/>
              <w:ind w:left="0"/>
              <w:jc w:val="center"/>
            </w:pPr>
            <w:r>
              <w:rPr>
                <w:rFonts w:ascii="Arial" w:hAnsi="Arial" w:cs="Arial"/>
                <w:b/>
                <w:bCs/>
                <w:sz w:val="18"/>
                <w:szCs w:val="18"/>
              </w:rPr>
              <w:t>forms used</w:t>
            </w:r>
          </w:p>
        </w:tc>
      </w:tr>
      <w:tr w:rsidR="00605773" w:rsidTr="004A2CFC">
        <w:tc>
          <w:tcPr>
            <w:tcW w:w="720" w:type="dxa"/>
          </w:tcPr>
          <w:p w:rsidR="00605773" w:rsidRPr="003A5A5E" w:rsidRDefault="003A5A5E" w:rsidP="00605773">
            <w:pPr>
              <w:pStyle w:val="ListParagraph"/>
              <w:ind w:left="0"/>
            </w:pPr>
            <w:r w:rsidRPr="003A5A5E">
              <w:rPr>
                <w:rFonts w:ascii="Arial" w:hAnsi="Arial" w:cs="Arial"/>
                <w:bCs/>
                <w:sz w:val="18"/>
                <w:szCs w:val="18"/>
              </w:rPr>
              <w:t>(1)</w:t>
            </w:r>
          </w:p>
        </w:tc>
        <w:tc>
          <w:tcPr>
            <w:tcW w:w="666" w:type="dxa"/>
          </w:tcPr>
          <w:p w:rsidR="00605773" w:rsidRDefault="00605773" w:rsidP="00605773">
            <w:pPr>
              <w:pStyle w:val="ListParagraph"/>
              <w:ind w:left="0"/>
            </w:pP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r w:rsidR="00605773" w:rsidTr="004A2CFC">
        <w:tc>
          <w:tcPr>
            <w:tcW w:w="720" w:type="dxa"/>
          </w:tcPr>
          <w:p w:rsidR="00605773" w:rsidRPr="003A5A5E" w:rsidRDefault="003A5A5E" w:rsidP="00605773">
            <w:pPr>
              <w:pStyle w:val="ListParagraph"/>
              <w:ind w:left="0"/>
            </w:pPr>
            <w:r w:rsidRPr="003A5A5E">
              <w:rPr>
                <w:rFonts w:ascii="Arial" w:hAnsi="Arial" w:cs="Arial"/>
                <w:bCs/>
                <w:sz w:val="18"/>
                <w:szCs w:val="18"/>
              </w:rPr>
              <w:t>(2)</w:t>
            </w:r>
          </w:p>
        </w:tc>
        <w:tc>
          <w:tcPr>
            <w:tcW w:w="666" w:type="dxa"/>
          </w:tcPr>
          <w:p w:rsidR="005125F4" w:rsidRDefault="005125F4" w:rsidP="005125F4">
            <w:pPr>
              <w:autoSpaceDE w:val="0"/>
              <w:autoSpaceDN w:val="0"/>
              <w:adjustRightInd w:val="0"/>
              <w:rPr>
                <w:rFonts w:ascii="Arial Narrow" w:hAnsi="Arial Narrow" w:cs="Arial Narrow"/>
                <w:sz w:val="18"/>
                <w:szCs w:val="18"/>
              </w:rPr>
            </w:pPr>
            <w:r>
              <w:rPr>
                <w:rFonts w:ascii="Arial Narrow" w:hAnsi="Arial Narrow" w:cs="Arial Narrow"/>
                <w:sz w:val="18"/>
                <w:szCs w:val="18"/>
              </w:rPr>
              <w:t>ST-38</w:t>
            </w:r>
          </w:p>
          <w:p w:rsidR="00605773" w:rsidRDefault="005125F4" w:rsidP="005125F4">
            <w:pPr>
              <w:pStyle w:val="ListParagraph"/>
              <w:ind w:left="0"/>
            </w:pPr>
            <w:r>
              <w:rPr>
                <w:rFonts w:ascii="Arial Narrow" w:hAnsi="Arial Narrow" w:cs="Arial Narrow"/>
                <w:sz w:val="18"/>
                <w:szCs w:val="18"/>
              </w:rPr>
              <w:t>(Out)</w:t>
            </w: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r w:rsidR="00605773" w:rsidTr="004A2CFC">
        <w:tc>
          <w:tcPr>
            <w:tcW w:w="720" w:type="dxa"/>
          </w:tcPr>
          <w:p w:rsidR="00605773" w:rsidRDefault="003A5A5E" w:rsidP="00605773">
            <w:pPr>
              <w:pStyle w:val="ListParagraph"/>
              <w:ind w:left="0"/>
            </w:pPr>
            <w:r>
              <w:rPr>
                <w:rFonts w:ascii="Arial" w:hAnsi="Arial" w:cs="Arial"/>
                <w:bCs/>
                <w:sz w:val="18"/>
                <w:szCs w:val="18"/>
              </w:rPr>
              <w:t>(3</w:t>
            </w:r>
            <w:r w:rsidRPr="003A5A5E">
              <w:rPr>
                <w:rFonts w:ascii="Arial" w:hAnsi="Arial" w:cs="Arial"/>
                <w:bCs/>
                <w:sz w:val="18"/>
                <w:szCs w:val="18"/>
              </w:rPr>
              <w:t>)</w:t>
            </w:r>
          </w:p>
        </w:tc>
        <w:tc>
          <w:tcPr>
            <w:tcW w:w="666" w:type="dxa"/>
          </w:tcPr>
          <w:p w:rsidR="00605773" w:rsidRDefault="005125F4" w:rsidP="00605773">
            <w:pPr>
              <w:pStyle w:val="ListParagraph"/>
              <w:ind w:left="0"/>
            </w:pPr>
            <w:r>
              <w:rPr>
                <w:rFonts w:ascii="Arial Narrow" w:hAnsi="Arial Narrow" w:cs="Arial Narrow"/>
                <w:sz w:val="18"/>
                <w:szCs w:val="18"/>
              </w:rPr>
              <w:t>VAT-</w:t>
            </w: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r w:rsidR="00605773" w:rsidTr="004A2CFC">
        <w:tc>
          <w:tcPr>
            <w:tcW w:w="720" w:type="dxa"/>
          </w:tcPr>
          <w:p w:rsidR="00605773" w:rsidRDefault="003A5A5E" w:rsidP="00605773">
            <w:pPr>
              <w:pStyle w:val="ListParagraph"/>
              <w:ind w:left="0"/>
            </w:pPr>
            <w:r w:rsidRPr="003A5A5E">
              <w:rPr>
                <w:rFonts w:ascii="Arial" w:hAnsi="Arial" w:cs="Arial"/>
                <w:bCs/>
                <w:sz w:val="18"/>
                <w:szCs w:val="18"/>
              </w:rPr>
              <w:t>(</w:t>
            </w:r>
            <w:r>
              <w:rPr>
                <w:rFonts w:ascii="Arial" w:hAnsi="Arial" w:cs="Arial"/>
                <w:bCs/>
                <w:sz w:val="18"/>
                <w:szCs w:val="18"/>
              </w:rPr>
              <w:t>4)</w:t>
            </w:r>
          </w:p>
        </w:tc>
        <w:tc>
          <w:tcPr>
            <w:tcW w:w="666" w:type="dxa"/>
          </w:tcPr>
          <w:p w:rsidR="00605773" w:rsidRDefault="005125F4" w:rsidP="00605773">
            <w:pPr>
              <w:pStyle w:val="ListParagraph"/>
              <w:ind w:left="0"/>
            </w:pPr>
            <w:r>
              <w:rPr>
                <w:rFonts w:ascii="Arial Narrow" w:hAnsi="Arial Narrow" w:cs="Arial Narrow"/>
                <w:sz w:val="18"/>
                <w:szCs w:val="18"/>
              </w:rPr>
              <w:t>C</w:t>
            </w: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r w:rsidR="00605773" w:rsidTr="004A2CFC">
        <w:tc>
          <w:tcPr>
            <w:tcW w:w="720" w:type="dxa"/>
          </w:tcPr>
          <w:p w:rsidR="00605773" w:rsidRDefault="003A5A5E" w:rsidP="00605773">
            <w:pPr>
              <w:pStyle w:val="ListParagraph"/>
              <w:ind w:left="0"/>
            </w:pPr>
            <w:r>
              <w:rPr>
                <w:rFonts w:ascii="Arial" w:hAnsi="Arial" w:cs="Arial"/>
                <w:bCs/>
                <w:sz w:val="18"/>
                <w:szCs w:val="18"/>
              </w:rPr>
              <w:t>(5</w:t>
            </w:r>
            <w:r w:rsidRPr="003A5A5E">
              <w:rPr>
                <w:rFonts w:ascii="Arial" w:hAnsi="Arial" w:cs="Arial"/>
                <w:bCs/>
                <w:sz w:val="18"/>
                <w:szCs w:val="18"/>
              </w:rPr>
              <w:t>)</w:t>
            </w:r>
          </w:p>
        </w:tc>
        <w:tc>
          <w:tcPr>
            <w:tcW w:w="666" w:type="dxa"/>
          </w:tcPr>
          <w:p w:rsidR="00605773" w:rsidRDefault="005125F4" w:rsidP="00605773">
            <w:pPr>
              <w:pStyle w:val="ListParagraph"/>
              <w:ind w:left="0"/>
            </w:pPr>
            <w:r>
              <w:rPr>
                <w:rFonts w:ascii="Arial Narrow" w:hAnsi="Arial Narrow" w:cs="Arial Narrow"/>
                <w:sz w:val="18"/>
                <w:szCs w:val="18"/>
              </w:rPr>
              <w:t>E-I</w:t>
            </w: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r w:rsidR="00605773" w:rsidTr="004A2CFC">
        <w:tc>
          <w:tcPr>
            <w:tcW w:w="720" w:type="dxa"/>
          </w:tcPr>
          <w:p w:rsidR="00605773" w:rsidRDefault="003A5A5E" w:rsidP="00605773">
            <w:pPr>
              <w:pStyle w:val="ListParagraph"/>
              <w:ind w:left="0"/>
            </w:pPr>
            <w:r>
              <w:rPr>
                <w:rFonts w:ascii="Arial" w:hAnsi="Arial" w:cs="Arial"/>
                <w:bCs/>
                <w:sz w:val="18"/>
                <w:szCs w:val="18"/>
              </w:rPr>
              <w:t>(6</w:t>
            </w:r>
            <w:r w:rsidRPr="003A5A5E">
              <w:rPr>
                <w:rFonts w:ascii="Arial" w:hAnsi="Arial" w:cs="Arial"/>
                <w:bCs/>
                <w:sz w:val="18"/>
                <w:szCs w:val="18"/>
              </w:rPr>
              <w:t>)</w:t>
            </w:r>
          </w:p>
        </w:tc>
        <w:tc>
          <w:tcPr>
            <w:tcW w:w="666" w:type="dxa"/>
          </w:tcPr>
          <w:p w:rsidR="00605773" w:rsidRDefault="005125F4" w:rsidP="00605773">
            <w:pPr>
              <w:pStyle w:val="ListParagraph"/>
              <w:ind w:left="0"/>
            </w:pPr>
            <w:r>
              <w:rPr>
                <w:rFonts w:ascii="Arial Narrow" w:hAnsi="Arial Narrow" w:cs="Arial Narrow"/>
                <w:sz w:val="18"/>
                <w:szCs w:val="18"/>
              </w:rPr>
              <w:t>E-II</w:t>
            </w: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r w:rsidR="00605773" w:rsidTr="004A2CFC">
        <w:tc>
          <w:tcPr>
            <w:tcW w:w="720" w:type="dxa"/>
          </w:tcPr>
          <w:p w:rsidR="00605773" w:rsidRDefault="003A5A5E" w:rsidP="00605773">
            <w:pPr>
              <w:pStyle w:val="ListParagraph"/>
              <w:ind w:left="0"/>
            </w:pPr>
            <w:r>
              <w:rPr>
                <w:rFonts w:ascii="Arial" w:hAnsi="Arial" w:cs="Arial"/>
                <w:bCs/>
                <w:sz w:val="18"/>
                <w:szCs w:val="18"/>
              </w:rPr>
              <w:t>(7</w:t>
            </w:r>
            <w:r w:rsidRPr="003A5A5E">
              <w:rPr>
                <w:rFonts w:ascii="Arial" w:hAnsi="Arial" w:cs="Arial"/>
                <w:bCs/>
                <w:sz w:val="18"/>
                <w:szCs w:val="18"/>
              </w:rPr>
              <w:t>)</w:t>
            </w:r>
          </w:p>
        </w:tc>
        <w:tc>
          <w:tcPr>
            <w:tcW w:w="666" w:type="dxa"/>
          </w:tcPr>
          <w:p w:rsidR="00605773" w:rsidRDefault="005125F4" w:rsidP="00605773">
            <w:pPr>
              <w:pStyle w:val="ListParagraph"/>
              <w:ind w:left="0"/>
            </w:pPr>
            <w:r>
              <w:rPr>
                <w:rFonts w:ascii="Arial Narrow" w:hAnsi="Arial Narrow" w:cs="Arial Narrow"/>
                <w:sz w:val="18"/>
                <w:szCs w:val="18"/>
              </w:rPr>
              <w:t>F</w:t>
            </w: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r w:rsidR="00605773" w:rsidTr="004A2CFC">
        <w:tc>
          <w:tcPr>
            <w:tcW w:w="720" w:type="dxa"/>
          </w:tcPr>
          <w:p w:rsidR="00605773" w:rsidRDefault="003A5A5E" w:rsidP="00605773">
            <w:pPr>
              <w:pStyle w:val="ListParagraph"/>
              <w:ind w:left="0"/>
            </w:pPr>
            <w:r>
              <w:rPr>
                <w:rFonts w:ascii="Arial" w:hAnsi="Arial" w:cs="Arial"/>
                <w:bCs/>
                <w:sz w:val="18"/>
                <w:szCs w:val="18"/>
              </w:rPr>
              <w:t>(8</w:t>
            </w:r>
            <w:r w:rsidRPr="003A5A5E">
              <w:rPr>
                <w:rFonts w:ascii="Arial" w:hAnsi="Arial" w:cs="Arial"/>
                <w:bCs/>
                <w:sz w:val="18"/>
                <w:szCs w:val="18"/>
              </w:rPr>
              <w:t>)</w:t>
            </w:r>
          </w:p>
        </w:tc>
        <w:tc>
          <w:tcPr>
            <w:tcW w:w="666" w:type="dxa"/>
          </w:tcPr>
          <w:p w:rsidR="00605773" w:rsidRDefault="003A5A5E" w:rsidP="00605773">
            <w:pPr>
              <w:pStyle w:val="ListParagraph"/>
              <w:ind w:left="0"/>
            </w:pPr>
            <w:r>
              <w:rPr>
                <w:rFonts w:ascii="Arial Narrow" w:hAnsi="Arial Narrow" w:cs="Arial Narrow"/>
                <w:sz w:val="18"/>
                <w:szCs w:val="18"/>
              </w:rPr>
              <w:t>H</w:t>
            </w:r>
          </w:p>
        </w:tc>
        <w:tc>
          <w:tcPr>
            <w:tcW w:w="1674"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00" w:type="dxa"/>
          </w:tcPr>
          <w:p w:rsidR="00605773" w:rsidRDefault="00605773" w:rsidP="00605773">
            <w:pPr>
              <w:pStyle w:val="ListParagraph"/>
              <w:ind w:left="0"/>
            </w:pPr>
          </w:p>
        </w:tc>
        <w:tc>
          <w:tcPr>
            <w:tcW w:w="1890" w:type="dxa"/>
          </w:tcPr>
          <w:p w:rsidR="00605773" w:rsidRDefault="00605773" w:rsidP="00605773">
            <w:pPr>
              <w:pStyle w:val="ListParagraph"/>
              <w:ind w:left="0"/>
            </w:pPr>
          </w:p>
        </w:tc>
      </w:tr>
    </w:tbl>
    <w:p w:rsidR="00605773" w:rsidRDefault="00605773" w:rsidP="00605773">
      <w:pPr>
        <w:pStyle w:val="ListParagraph"/>
      </w:pPr>
    </w:p>
    <w:p w:rsidR="003343EF" w:rsidRDefault="003343EF" w:rsidP="003343EF">
      <w:pPr>
        <w:pStyle w:val="ListParagraph"/>
        <w:numPr>
          <w:ilvl w:val="0"/>
          <w:numId w:val="1"/>
        </w:numPr>
        <w:rPr>
          <w:rFonts w:ascii="Arial" w:hAnsi="Arial" w:cs="Arial"/>
          <w:b/>
          <w:bCs/>
          <w:sz w:val="20"/>
          <w:szCs w:val="20"/>
        </w:rPr>
      </w:pPr>
      <w:r>
        <w:rPr>
          <w:rFonts w:ascii="Arial" w:hAnsi="Arial" w:cs="Arial"/>
          <w:b/>
          <w:bCs/>
          <w:sz w:val="20"/>
          <w:szCs w:val="20"/>
        </w:rPr>
        <w:t>Statutory declarations and certificates received from other dealers furnished with the return</w:t>
      </w:r>
    </w:p>
    <w:tbl>
      <w:tblPr>
        <w:tblW w:w="8652" w:type="dxa"/>
        <w:tblInd w:w="96" w:type="dxa"/>
        <w:tblLook w:val="04A0"/>
      </w:tblPr>
      <w:tblGrid>
        <w:gridCol w:w="707"/>
        <w:gridCol w:w="925"/>
        <w:gridCol w:w="1170"/>
        <w:gridCol w:w="1287"/>
        <w:gridCol w:w="603"/>
        <w:gridCol w:w="720"/>
        <w:gridCol w:w="900"/>
        <w:gridCol w:w="1080"/>
        <w:gridCol w:w="1287"/>
      </w:tblGrid>
      <w:tr w:rsidR="00BA7247" w:rsidRPr="00BA7247" w:rsidTr="004A2CFC">
        <w:trPr>
          <w:trHeight w:val="30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247" w:rsidRDefault="00BA7247" w:rsidP="00BA7247">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Serial</w:t>
            </w:r>
          </w:p>
          <w:p w:rsidR="00BA7247" w:rsidRPr="00BA7247" w:rsidRDefault="00BA7247" w:rsidP="00BA7247">
            <w:pPr>
              <w:spacing w:after="0" w:line="240" w:lineRule="auto"/>
              <w:jc w:val="center"/>
              <w:rPr>
                <w:rFonts w:ascii="Calibri" w:eastAsia="Times New Roman" w:hAnsi="Calibri" w:cs="Times New Roman"/>
                <w:color w:val="000000"/>
              </w:rPr>
            </w:pPr>
            <w:r>
              <w:rPr>
                <w:rFonts w:ascii="Arial" w:hAnsi="Arial" w:cs="Arial"/>
                <w:b/>
                <w:bCs/>
                <w:sz w:val="18"/>
                <w:szCs w:val="18"/>
              </w:rPr>
              <w:t>No.</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BA7247" w:rsidRDefault="00BA7247" w:rsidP="00BA7247">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Type of</w:t>
            </w:r>
          </w:p>
          <w:p w:rsidR="00BA7247" w:rsidRPr="00BA7247" w:rsidRDefault="00BA7247" w:rsidP="00BA7247">
            <w:pPr>
              <w:spacing w:after="0" w:line="240" w:lineRule="auto"/>
              <w:jc w:val="center"/>
              <w:rPr>
                <w:rFonts w:ascii="Calibri" w:eastAsia="Times New Roman" w:hAnsi="Calibri" w:cs="Times New Roman"/>
                <w:color w:val="000000"/>
              </w:rPr>
            </w:pPr>
            <w:r>
              <w:rPr>
                <w:rFonts w:ascii="Arial" w:hAnsi="Arial" w:cs="Arial"/>
                <w:b/>
                <w:bCs/>
                <w:sz w:val="18"/>
                <w:szCs w:val="18"/>
              </w:rPr>
              <w:t>form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No. of</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forms</w:t>
            </w:r>
          </w:p>
          <w:p w:rsidR="00BA7247" w:rsidRPr="00BA7247" w:rsidRDefault="00356CBF" w:rsidP="00356CBF">
            <w:pPr>
              <w:spacing w:after="0" w:line="240" w:lineRule="auto"/>
              <w:jc w:val="center"/>
              <w:rPr>
                <w:rFonts w:ascii="Calibri" w:eastAsia="Times New Roman" w:hAnsi="Calibri" w:cs="Times New Roman"/>
                <w:color w:val="000000"/>
              </w:rPr>
            </w:pPr>
            <w:r>
              <w:rPr>
                <w:rFonts w:ascii="Arial" w:hAnsi="Arial" w:cs="Arial"/>
                <w:b/>
                <w:bCs/>
                <w:sz w:val="18"/>
                <w:szCs w:val="18"/>
              </w:rPr>
              <w:t>furnished</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Aggregate of</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amount of</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transactions for</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which forms</w:t>
            </w:r>
          </w:p>
          <w:p w:rsidR="00BA7247" w:rsidRPr="00BA7247" w:rsidRDefault="00356CBF" w:rsidP="00356CBF">
            <w:pPr>
              <w:spacing w:after="0" w:line="240" w:lineRule="auto"/>
              <w:jc w:val="center"/>
              <w:rPr>
                <w:rFonts w:ascii="Calibri" w:eastAsia="Times New Roman" w:hAnsi="Calibri" w:cs="Times New Roman"/>
                <w:color w:val="000000"/>
              </w:rPr>
            </w:pPr>
            <w:r>
              <w:rPr>
                <w:rFonts w:ascii="Arial" w:hAnsi="Arial" w:cs="Arial"/>
                <w:b/>
                <w:bCs/>
                <w:sz w:val="18"/>
                <w:szCs w:val="18"/>
              </w:rPr>
              <w:t>furnished</w:t>
            </w:r>
          </w:p>
        </w:tc>
        <w:tc>
          <w:tcPr>
            <w:tcW w:w="603" w:type="dxa"/>
            <w:tcBorders>
              <w:top w:val="nil"/>
              <w:left w:val="nil"/>
              <w:bottom w:val="nil"/>
              <w:right w:val="nil"/>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Serial</w:t>
            </w:r>
          </w:p>
          <w:p w:rsidR="00BA7247" w:rsidRPr="00BA7247" w:rsidRDefault="00356CBF" w:rsidP="00356CBF">
            <w:pPr>
              <w:spacing w:after="0" w:line="240" w:lineRule="auto"/>
              <w:jc w:val="center"/>
              <w:rPr>
                <w:rFonts w:ascii="Calibri" w:eastAsia="Times New Roman" w:hAnsi="Calibri" w:cs="Times New Roman"/>
                <w:color w:val="000000"/>
              </w:rPr>
            </w:pPr>
            <w:r>
              <w:rPr>
                <w:rFonts w:ascii="Arial" w:hAnsi="Arial" w:cs="Arial"/>
                <w:b/>
                <w:bCs/>
                <w:sz w:val="18"/>
                <w:szCs w:val="18"/>
              </w:rPr>
              <w:t>No.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Type of</w:t>
            </w:r>
          </w:p>
          <w:p w:rsidR="00BA7247" w:rsidRPr="00BA7247" w:rsidRDefault="00356CBF" w:rsidP="00356CBF">
            <w:pPr>
              <w:spacing w:after="0" w:line="240" w:lineRule="auto"/>
              <w:jc w:val="center"/>
              <w:rPr>
                <w:rFonts w:ascii="Calibri" w:eastAsia="Times New Roman" w:hAnsi="Calibri" w:cs="Times New Roman"/>
                <w:color w:val="000000"/>
              </w:rPr>
            </w:pPr>
            <w:r>
              <w:rPr>
                <w:rFonts w:ascii="Arial" w:hAnsi="Arial" w:cs="Arial"/>
                <w:b/>
                <w:bCs/>
                <w:sz w:val="18"/>
                <w:szCs w:val="18"/>
              </w:rPr>
              <w:t>form</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No. of</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forms</w:t>
            </w:r>
          </w:p>
          <w:p w:rsidR="00BA7247" w:rsidRPr="00BA7247" w:rsidRDefault="00356CBF" w:rsidP="00356CBF">
            <w:pPr>
              <w:spacing w:after="0" w:line="240" w:lineRule="auto"/>
              <w:jc w:val="center"/>
              <w:rPr>
                <w:rFonts w:ascii="Calibri" w:eastAsia="Times New Roman" w:hAnsi="Calibri" w:cs="Times New Roman"/>
                <w:color w:val="000000"/>
              </w:rPr>
            </w:pPr>
            <w:r>
              <w:rPr>
                <w:rFonts w:ascii="Arial" w:hAnsi="Arial" w:cs="Arial"/>
                <w:b/>
                <w:bCs/>
                <w:sz w:val="18"/>
                <w:szCs w:val="18"/>
              </w:rPr>
              <w:t>furnished</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Aggregate of</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amount of</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transactions for</w:t>
            </w:r>
          </w:p>
          <w:p w:rsidR="00356CBF" w:rsidRDefault="00356CBF" w:rsidP="00356CB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which forms</w:t>
            </w:r>
          </w:p>
          <w:p w:rsidR="00BA7247" w:rsidRPr="00BA7247" w:rsidRDefault="00356CBF" w:rsidP="00356CBF">
            <w:pPr>
              <w:spacing w:after="0" w:line="240" w:lineRule="auto"/>
              <w:jc w:val="center"/>
              <w:rPr>
                <w:rFonts w:ascii="Calibri" w:eastAsia="Times New Roman" w:hAnsi="Calibri" w:cs="Times New Roman"/>
                <w:color w:val="000000"/>
              </w:rPr>
            </w:pPr>
            <w:r>
              <w:rPr>
                <w:rFonts w:ascii="Arial" w:hAnsi="Arial" w:cs="Arial"/>
                <w:b/>
                <w:bCs/>
                <w:sz w:val="18"/>
                <w:szCs w:val="18"/>
              </w:rPr>
              <w:t>furnished</w:t>
            </w:r>
          </w:p>
        </w:tc>
      </w:tr>
      <w:tr w:rsidR="00BA7247" w:rsidRPr="00BA7247" w:rsidTr="004A2CFC">
        <w:trPr>
          <w:trHeight w:val="30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(1)</w:t>
            </w:r>
          </w:p>
        </w:tc>
        <w:tc>
          <w:tcPr>
            <w:tcW w:w="925"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VAT-38(out)</w:t>
            </w:r>
          </w:p>
        </w:tc>
        <w:tc>
          <w:tcPr>
            <w:tcW w:w="117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87"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603" w:type="dxa"/>
            <w:tcBorders>
              <w:top w:val="nil"/>
              <w:left w:val="nil"/>
              <w:bottom w:val="nil"/>
              <w:right w:val="nil"/>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(7)</w:t>
            </w:r>
          </w:p>
        </w:tc>
        <w:tc>
          <w:tcPr>
            <w:tcW w:w="90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C</w:t>
            </w:r>
          </w:p>
        </w:tc>
        <w:tc>
          <w:tcPr>
            <w:tcW w:w="108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r>
      <w:tr w:rsidR="00BA7247" w:rsidRPr="00BA7247" w:rsidTr="004A2CFC">
        <w:trPr>
          <w:trHeight w:val="30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(2)</w:t>
            </w:r>
          </w:p>
        </w:tc>
        <w:tc>
          <w:tcPr>
            <w:tcW w:w="925"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7"/>
                <w:szCs w:val="17"/>
              </w:rPr>
              <w:t>VAT-</w:t>
            </w:r>
          </w:p>
        </w:tc>
        <w:tc>
          <w:tcPr>
            <w:tcW w:w="117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87"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603" w:type="dxa"/>
            <w:tcBorders>
              <w:top w:val="nil"/>
              <w:left w:val="nil"/>
              <w:bottom w:val="nil"/>
              <w:right w:val="nil"/>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(8)</w:t>
            </w:r>
          </w:p>
        </w:tc>
        <w:tc>
          <w:tcPr>
            <w:tcW w:w="90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D</w:t>
            </w:r>
          </w:p>
        </w:tc>
        <w:tc>
          <w:tcPr>
            <w:tcW w:w="108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r>
      <w:tr w:rsidR="00BA7247" w:rsidRPr="00BA7247" w:rsidTr="004A2CFC">
        <w:trPr>
          <w:trHeight w:val="30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(3)</w:t>
            </w:r>
          </w:p>
        </w:tc>
        <w:tc>
          <w:tcPr>
            <w:tcW w:w="925"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7"/>
                <w:szCs w:val="17"/>
              </w:rPr>
              <w:t>VAT-</w:t>
            </w:r>
          </w:p>
        </w:tc>
        <w:tc>
          <w:tcPr>
            <w:tcW w:w="117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87"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603" w:type="dxa"/>
            <w:tcBorders>
              <w:top w:val="nil"/>
              <w:left w:val="nil"/>
              <w:bottom w:val="nil"/>
              <w:right w:val="nil"/>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(9)</w:t>
            </w:r>
          </w:p>
        </w:tc>
        <w:tc>
          <w:tcPr>
            <w:tcW w:w="90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E-I</w:t>
            </w:r>
          </w:p>
        </w:tc>
        <w:tc>
          <w:tcPr>
            <w:tcW w:w="108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r>
      <w:tr w:rsidR="00BA7247" w:rsidRPr="00BA7247" w:rsidTr="004A2CFC">
        <w:trPr>
          <w:trHeight w:val="30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(4)</w:t>
            </w:r>
          </w:p>
        </w:tc>
        <w:tc>
          <w:tcPr>
            <w:tcW w:w="925"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7"/>
                <w:szCs w:val="17"/>
              </w:rPr>
              <w:t>VAT-</w:t>
            </w:r>
          </w:p>
        </w:tc>
        <w:tc>
          <w:tcPr>
            <w:tcW w:w="117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87"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603" w:type="dxa"/>
            <w:tcBorders>
              <w:top w:val="nil"/>
              <w:left w:val="nil"/>
              <w:bottom w:val="nil"/>
              <w:right w:val="nil"/>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(10)</w:t>
            </w:r>
          </w:p>
        </w:tc>
        <w:tc>
          <w:tcPr>
            <w:tcW w:w="90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E-II</w:t>
            </w:r>
          </w:p>
        </w:tc>
        <w:tc>
          <w:tcPr>
            <w:tcW w:w="108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r>
      <w:tr w:rsidR="00BA7247" w:rsidRPr="00BA7247" w:rsidTr="004A2CFC">
        <w:trPr>
          <w:trHeight w:val="30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(5)</w:t>
            </w:r>
          </w:p>
        </w:tc>
        <w:tc>
          <w:tcPr>
            <w:tcW w:w="925"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7"/>
                <w:szCs w:val="17"/>
              </w:rPr>
              <w:t>VAT-</w:t>
            </w:r>
          </w:p>
        </w:tc>
        <w:tc>
          <w:tcPr>
            <w:tcW w:w="117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87"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603" w:type="dxa"/>
            <w:tcBorders>
              <w:top w:val="nil"/>
              <w:left w:val="nil"/>
              <w:bottom w:val="nil"/>
              <w:right w:val="nil"/>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(11)</w:t>
            </w:r>
          </w:p>
        </w:tc>
        <w:tc>
          <w:tcPr>
            <w:tcW w:w="90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F</w:t>
            </w:r>
          </w:p>
        </w:tc>
        <w:tc>
          <w:tcPr>
            <w:tcW w:w="108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r>
      <w:tr w:rsidR="00BA7247" w:rsidRPr="00BA7247" w:rsidTr="004A2CFC">
        <w:trPr>
          <w:trHeight w:val="30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(6)</w:t>
            </w:r>
          </w:p>
        </w:tc>
        <w:tc>
          <w:tcPr>
            <w:tcW w:w="925"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7"/>
                <w:szCs w:val="17"/>
              </w:rPr>
              <w:t>VAT-</w:t>
            </w:r>
          </w:p>
        </w:tc>
        <w:tc>
          <w:tcPr>
            <w:tcW w:w="117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87"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603" w:type="dxa"/>
            <w:tcBorders>
              <w:top w:val="nil"/>
              <w:left w:val="nil"/>
              <w:bottom w:val="nil"/>
              <w:right w:val="nil"/>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(12)</w:t>
            </w:r>
          </w:p>
        </w:tc>
        <w:tc>
          <w:tcPr>
            <w:tcW w:w="90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r w:rsidR="002D22B6">
              <w:rPr>
                <w:rFonts w:ascii="Arial" w:hAnsi="Arial" w:cs="Arial"/>
                <w:sz w:val="18"/>
                <w:szCs w:val="18"/>
              </w:rPr>
              <w:t>H</w:t>
            </w:r>
          </w:p>
        </w:tc>
        <w:tc>
          <w:tcPr>
            <w:tcW w:w="108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A7247" w:rsidRPr="00BA7247" w:rsidRDefault="00BA7247" w:rsidP="00BA7247">
            <w:pPr>
              <w:spacing w:after="0" w:line="240" w:lineRule="auto"/>
              <w:rPr>
                <w:rFonts w:ascii="Calibri" w:eastAsia="Times New Roman" w:hAnsi="Calibri" w:cs="Times New Roman"/>
                <w:color w:val="000000"/>
              </w:rPr>
            </w:pPr>
            <w:r w:rsidRPr="00BA7247">
              <w:rPr>
                <w:rFonts w:ascii="Calibri" w:eastAsia="Times New Roman" w:hAnsi="Calibri" w:cs="Times New Roman"/>
                <w:color w:val="000000"/>
              </w:rPr>
              <w:t> </w:t>
            </w:r>
          </w:p>
        </w:tc>
      </w:tr>
    </w:tbl>
    <w:p w:rsidR="003343EF" w:rsidRDefault="003343EF" w:rsidP="003343EF">
      <w:pPr>
        <w:pStyle w:val="ListParagraph"/>
      </w:pPr>
    </w:p>
    <w:p w:rsidR="001F6EF8" w:rsidRPr="004A2CFC" w:rsidRDefault="001F6EF8" w:rsidP="001F6EF8">
      <w:pPr>
        <w:autoSpaceDE w:val="0"/>
        <w:autoSpaceDN w:val="0"/>
        <w:adjustRightInd w:val="0"/>
        <w:spacing w:after="0" w:line="240" w:lineRule="auto"/>
        <w:rPr>
          <w:rFonts w:ascii="Arial" w:hAnsi="Arial" w:cs="Arial"/>
          <w:b/>
          <w:bCs/>
          <w:sz w:val="18"/>
          <w:szCs w:val="20"/>
        </w:rPr>
      </w:pPr>
      <w:r w:rsidRPr="004A2CFC">
        <w:rPr>
          <w:rFonts w:ascii="Arial" w:hAnsi="Arial" w:cs="Arial"/>
          <w:b/>
          <w:bCs/>
          <w:sz w:val="18"/>
          <w:szCs w:val="20"/>
        </w:rPr>
        <w:t>Declaration</w:t>
      </w:r>
    </w:p>
    <w:p w:rsidR="001F6EF8" w:rsidRPr="004A2CFC" w:rsidRDefault="001F6EF8" w:rsidP="001F6EF8">
      <w:pPr>
        <w:autoSpaceDE w:val="0"/>
        <w:autoSpaceDN w:val="0"/>
        <w:adjustRightInd w:val="0"/>
        <w:spacing w:after="0" w:line="240" w:lineRule="auto"/>
        <w:rPr>
          <w:rFonts w:ascii="Arial" w:hAnsi="Arial" w:cs="Arial"/>
          <w:sz w:val="18"/>
          <w:szCs w:val="20"/>
        </w:rPr>
      </w:pPr>
      <w:r w:rsidRPr="004A2CFC">
        <w:rPr>
          <w:rFonts w:ascii="Arial" w:hAnsi="Arial" w:cs="Arial"/>
          <w:sz w:val="18"/>
          <w:szCs w:val="20"/>
        </w:rPr>
        <w:t xml:space="preserve">I, _________________________________ (name in CAPITALS), hereby, solemnly affirm that I am authorised to furnish this return and all its contents including tables 10 and 11, lists, statements, declarations, certificates and </w:t>
      </w:r>
      <w:r w:rsidRPr="004A2CFC">
        <w:rPr>
          <w:rFonts w:ascii="Arial" w:hAnsi="Arial" w:cs="Arial"/>
          <w:sz w:val="18"/>
          <w:szCs w:val="20"/>
        </w:rPr>
        <w:lastRenderedPageBreak/>
        <w:t>other documents appended to it or filed with it are true, correct and complete and nothing has been concealed therein.</w:t>
      </w:r>
    </w:p>
    <w:p w:rsidR="001F6EF8" w:rsidRPr="004A2CFC" w:rsidRDefault="001F6EF8" w:rsidP="001F6EF8">
      <w:pPr>
        <w:autoSpaceDE w:val="0"/>
        <w:autoSpaceDN w:val="0"/>
        <w:adjustRightInd w:val="0"/>
        <w:spacing w:after="0" w:line="240" w:lineRule="auto"/>
        <w:rPr>
          <w:rFonts w:ascii="Arial" w:hAnsi="Arial" w:cs="Arial"/>
          <w:sz w:val="18"/>
          <w:szCs w:val="20"/>
        </w:rPr>
      </w:pPr>
    </w:p>
    <w:p w:rsidR="001F6EF8" w:rsidRPr="004A2CFC" w:rsidRDefault="001F6EF8" w:rsidP="001F6EF8">
      <w:pPr>
        <w:autoSpaceDE w:val="0"/>
        <w:autoSpaceDN w:val="0"/>
        <w:adjustRightInd w:val="0"/>
        <w:spacing w:after="0" w:line="240" w:lineRule="auto"/>
        <w:rPr>
          <w:rFonts w:ascii="Arial" w:hAnsi="Arial" w:cs="Arial"/>
          <w:sz w:val="18"/>
          <w:szCs w:val="20"/>
        </w:rPr>
      </w:pPr>
      <w:r w:rsidRPr="004A2CFC">
        <w:rPr>
          <w:rFonts w:ascii="Arial" w:hAnsi="Arial" w:cs="Arial"/>
          <w:sz w:val="18"/>
          <w:szCs w:val="20"/>
        </w:rPr>
        <w:t>Place:</w:t>
      </w:r>
    </w:p>
    <w:p w:rsidR="001F6EF8" w:rsidRPr="004A2CFC" w:rsidRDefault="001F6EF8" w:rsidP="001F6EF8">
      <w:pPr>
        <w:autoSpaceDE w:val="0"/>
        <w:autoSpaceDN w:val="0"/>
        <w:adjustRightInd w:val="0"/>
        <w:spacing w:after="0" w:line="240" w:lineRule="auto"/>
        <w:rPr>
          <w:rFonts w:ascii="Arial" w:hAnsi="Arial" w:cs="Arial"/>
          <w:sz w:val="18"/>
          <w:szCs w:val="20"/>
        </w:rPr>
      </w:pPr>
      <w:r w:rsidRPr="004A2CFC">
        <w:rPr>
          <w:rFonts w:ascii="Arial" w:hAnsi="Arial" w:cs="Arial"/>
          <w:sz w:val="18"/>
          <w:szCs w:val="20"/>
        </w:rPr>
        <w:t>Date:                                                                                           [Signature]</w:t>
      </w:r>
    </w:p>
    <w:p w:rsidR="001F6EF8" w:rsidRPr="004A2CFC" w:rsidRDefault="001F6EF8" w:rsidP="001F6EF8">
      <w:pPr>
        <w:pBdr>
          <w:bottom w:val="single" w:sz="6" w:space="1" w:color="auto"/>
        </w:pBdr>
        <w:rPr>
          <w:rFonts w:ascii="Arial" w:hAnsi="Arial" w:cs="Arial"/>
          <w:sz w:val="16"/>
          <w:szCs w:val="18"/>
        </w:rPr>
      </w:pPr>
      <w:r w:rsidRPr="004A2CFC">
        <w:rPr>
          <w:rFonts w:ascii="Arial" w:hAnsi="Arial" w:cs="Arial"/>
          <w:sz w:val="18"/>
          <w:szCs w:val="20"/>
        </w:rPr>
        <w:t xml:space="preserve">Status: </w:t>
      </w:r>
      <w:r w:rsidRPr="004A2CFC">
        <w:rPr>
          <w:rFonts w:ascii="Arial" w:hAnsi="Arial" w:cs="Arial"/>
          <w:sz w:val="16"/>
          <w:szCs w:val="18"/>
        </w:rPr>
        <w:t>Tick (</w:t>
      </w:r>
      <w:r w:rsidRPr="004A2CFC">
        <w:rPr>
          <w:rFonts w:ascii="Marlett" w:hAnsi="Marlett" w:cs="Marlett"/>
          <w:sz w:val="16"/>
          <w:szCs w:val="18"/>
        </w:rPr>
        <w:t></w:t>
      </w:r>
      <w:r w:rsidRPr="004A2CFC">
        <w:rPr>
          <w:rFonts w:ascii="Arial" w:hAnsi="Arial" w:cs="Arial"/>
          <w:sz w:val="16"/>
          <w:szCs w:val="18"/>
        </w:rPr>
        <w:t>) applicable [Karta, proprietor, partner, director, president, secretary, manager, authorised officer]</w:t>
      </w:r>
    </w:p>
    <w:p w:rsidR="001F6EF8" w:rsidRDefault="001F6EF8" w:rsidP="001F6EF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(For use in the office of the assessing authority)</w:t>
      </w:r>
    </w:p>
    <w:p w:rsidR="001F6EF8" w:rsidRDefault="001F6EF8" w:rsidP="004A2CFC">
      <w:pPr>
        <w:tabs>
          <w:tab w:val="left" w:pos="411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Date of data entry in </w:t>
      </w:r>
      <w:proofErr w:type="spellStart"/>
      <w:r>
        <w:rPr>
          <w:rFonts w:ascii="Arial" w:hAnsi="Arial" w:cs="Arial"/>
          <w:sz w:val="20"/>
          <w:szCs w:val="20"/>
        </w:rPr>
        <w:t>VATregister</w:t>
      </w:r>
      <w:proofErr w:type="spellEnd"/>
      <w:r>
        <w:rPr>
          <w:rFonts w:ascii="Arial" w:hAnsi="Arial" w:cs="Arial"/>
          <w:sz w:val="20"/>
          <w:szCs w:val="20"/>
        </w:rPr>
        <w:t>/</w:t>
      </w:r>
      <w:r w:rsidR="004A2CFC">
        <w:rPr>
          <w:rFonts w:ascii="Arial" w:hAnsi="Arial" w:cs="Arial"/>
          <w:sz w:val="20"/>
          <w:szCs w:val="20"/>
        </w:rPr>
        <w:tab/>
      </w:r>
    </w:p>
    <w:p w:rsidR="001F6EF8" w:rsidRDefault="001F6EF8" w:rsidP="001F6EF8">
      <w:pPr>
        <w:autoSpaceDE w:val="0"/>
        <w:autoSpaceDN w:val="0"/>
        <w:adjustRightInd w:val="0"/>
        <w:spacing w:after="0" w:line="240" w:lineRule="auto"/>
        <w:rPr>
          <w:rFonts w:ascii="Arial" w:hAnsi="Arial" w:cs="Arial"/>
          <w:sz w:val="20"/>
          <w:szCs w:val="20"/>
        </w:rPr>
      </w:pPr>
      <w:r>
        <w:rPr>
          <w:rFonts w:ascii="Arial" w:hAnsi="Arial" w:cs="Arial"/>
          <w:sz w:val="20"/>
          <w:szCs w:val="20"/>
        </w:rPr>
        <w:t>Computer:</w:t>
      </w:r>
    </w:p>
    <w:p w:rsidR="001F6EF8" w:rsidRDefault="001F6EF8" w:rsidP="001F6EF8">
      <w:pPr>
        <w:autoSpaceDE w:val="0"/>
        <w:autoSpaceDN w:val="0"/>
        <w:adjustRightInd w:val="0"/>
        <w:spacing w:after="0" w:line="240" w:lineRule="auto"/>
        <w:rPr>
          <w:rFonts w:ascii="Arial" w:hAnsi="Arial" w:cs="Arial"/>
          <w:sz w:val="20"/>
          <w:szCs w:val="20"/>
        </w:rPr>
      </w:pPr>
    </w:p>
    <w:p w:rsidR="001F6EF8" w:rsidRDefault="001F6EF8" w:rsidP="001F6EF8">
      <w:pPr>
        <w:autoSpaceDE w:val="0"/>
        <w:autoSpaceDN w:val="0"/>
        <w:adjustRightInd w:val="0"/>
        <w:spacing w:after="0" w:line="240" w:lineRule="auto"/>
        <w:rPr>
          <w:rFonts w:ascii="Arial" w:hAnsi="Arial" w:cs="Arial"/>
          <w:sz w:val="20"/>
          <w:szCs w:val="20"/>
        </w:rPr>
      </w:pPr>
      <w:r>
        <w:rPr>
          <w:rFonts w:ascii="Arial" w:hAnsi="Arial" w:cs="Arial"/>
          <w:sz w:val="20"/>
          <w:szCs w:val="20"/>
        </w:rPr>
        <w:t>(2) Signature of the official making the data entry:</w:t>
      </w:r>
    </w:p>
    <w:p w:rsidR="001F6EF8" w:rsidRDefault="001F6EF8" w:rsidP="001F6EF8">
      <w:pPr>
        <w:autoSpaceDE w:val="0"/>
        <w:autoSpaceDN w:val="0"/>
        <w:adjustRightInd w:val="0"/>
        <w:spacing w:after="0" w:line="240" w:lineRule="auto"/>
        <w:rPr>
          <w:rFonts w:ascii="Arial" w:hAnsi="Arial" w:cs="Arial"/>
          <w:sz w:val="20"/>
          <w:szCs w:val="20"/>
        </w:rPr>
      </w:pPr>
      <w:r>
        <w:rPr>
          <w:rFonts w:ascii="Arial" w:hAnsi="Arial" w:cs="Arial"/>
          <w:sz w:val="20"/>
          <w:szCs w:val="20"/>
        </w:rPr>
        <w:t>(Affix stamp of name &amp; designation)</w:t>
      </w:r>
    </w:p>
    <w:p w:rsidR="001F6EF8" w:rsidRDefault="001F6EF8" w:rsidP="001F6EF8">
      <w:pPr>
        <w:autoSpaceDE w:val="0"/>
        <w:autoSpaceDN w:val="0"/>
        <w:adjustRightInd w:val="0"/>
        <w:spacing w:after="0" w:line="240" w:lineRule="auto"/>
        <w:rPr>
          <w:rFonts w:ascii="Arial" w:hAnsi="Arial" w:cs="Arial"/>
          <w:sz w:val="20"/>
          <w:szCs w:val="20"/>
        </w:rPr>
      </w:pPr>
      <w:r>
        <w:rPr>
          <w:rFonts w:ascii="Arial" w:hAnsi="Arial" w:cs="Arial"/>
          <w:sz w:val="20"/>
          <w:szCs w:val="20"/>
        </w:rPr>
        <w:t>(3) Signature of the assessing authority with date:</w:t>
      </w:r>
    </w:p>
    <w:p w:rsidR="001F6EF8" w:rsidRDefault="001F6EF8" w:rsidP="001F6EF8">
      <w:pPr>
        <w:pBdr>
          <w:bottom w:val="single" w:sz="6" w:space="1" w:color="auto"/>
        </w:pBdr>
        <w:rPr>
          <w:rFonts w:ascii="Arial" w:hAnsi="Arial" w:cs="Arial"/>
          <w:sz w:val="20"/>
          <w:szCs w:val="20"/>
        </w:rPr>
      </w:pPr>
      <w:r>
        <w:rPr>
          <w:rFonts w:ascii="Arial" w:hAnsi="Arial" w:cs="Arial"/>
          <w:sz w:val="20"/>
          <w:szCs w:val="20"/>
        </w:rPr>
        <w:t>(Affix stamp of name &amp; designation)</w:t>
      </w:r>
    </w:p>
    <w:p w:rsidR="001F6EF8" w:rsidRDefault="001F6EF8" w:rsidP="001F6EF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Acknowledgement</w:t>
      </w:r>
    </w:p>
    <w:p w:rsidR="001F6EF8" w:rsidRDefault="001F6EF8" w:rsidP="001F6EF8">
      <w:pPr>
        <w:autoSpaceDE w:val="0"/>
        <w:autoSpaceDN w:val="0"/>
        <w:adjustRightInd w:val="0"/>
        <w:spacing w:after="0" w:line="240" w:lineRule="auto"/>
        <w:rPr>
          <w:rFonts w:ascii="Arial" w:hAnsi="Arial" w:cs="Arial"/>
          <w:sz w:val="20"/>
          <w:szCs w:val="20"/>
        </w:rPr>
      </w:pPr>
      <w:r>
        <w:rPr>
          <w:rFonts w:ascii="Arial" w:hAnsi="Arial" w:cs="Arial"/>
          <w:sz w:val="20"/>
          <w:szCs w:val="20"/>
        </w:rPr>
        <w:t>The undersigned acknowledges having received the original of this return on the date mentioned below:</w:t>
      </w:r>
    </w:p>
    <w:p w:rsidR="001F6EF8" w:rsidRDefault="001F6EF8" w:rsidP="001F6EF8">
      <w:pPr>
        <w:autoSpaceDE w:val="0"/>
        <w:autoSpaceDN w:val="0"/>
        <w:adjustRightInd w:val="0"/>
        <w:spacing w:after="0" w:line="240" w:lineRule="auto"/>
        <w:rPr>
          <w:rFonts w:ascii="Arial" w:hAnsi="Arial" w:cs="Arial"/>
          <w:sz w:val="20"/>
          <w:szCs w:val="20"/>
        </w:rPr>
      </w:pPr>
    </w:p>
    <w:p w:rsidR="001F6EF8" w:rsidRDefault="001F6EF8" w:rsidP="001F6EF8">
      <w:pPr>
        <w:autoSpaceDE w:val="0"/>
        <w:autoSpaceDN w:val="0"/>
        <w:adjustRightInd w:val="0"/>
        <w:spacing w:after="0" w:line="240" w:lineRule="auto"/>
        <w:rPr>
          <w:rFonts w:ascii="Arial" w:hAnsi="Arial" w:cs="Arial"/>
          <w:sz w:val="20"/>
          <w:szCs w:val="20"/>
        </w:rPr>
      </w:pPr>
    </w:p>
    <w:p w:rsidR="001F6EF8" w:rsidRDefault="001F6EF8" w:rsidP="001F6EF8">
      <w:pPr>
        <w:autoSpaceDE w:val="0"/>
        <w:autoSpaceDN w:val="0"/>
        <w:adjustRightInd w:val="0"/>
        <w:spacing w:after="0" w:line="240" w:lineRule="auto"/>
        <w:rPr>
          <w:rFonts w:ascii="Arial" w:hAnsi="Arial" w:cs="Arial"/>
          <w:sz w:val="20"/>
          <w:szCs w:val="20"/>
        </w:rPr>
      </w:pPr>
    </w:p>
    <w:p w:rsidR="001F6EF8" w:rsidRDefault="001F6EF8" w:rsidP="001F6EF8">
      <w:pPr>
        <w:pBdr>
          <w:bottom w:val="single" w:sz="6" w:space="1" w:color="auto"/>
        </w:pBdr>
        <w:rPr>
          <w:rFonts w:ascii="Arial" w:hAnsi="Arial" w:cs="Arial"/>
          <w:sz w:val="20"/>
          <w:szCs w:val="20"/>
        </w:rPr>
      </w:pPr>
      <w:r>
        <w:rPr>
          <w:rFonts w:ascii="Arial" w:hAnsi="Arial" w:cs="Arial"/>
          <w:sz w:val="20"/>
          <w:szCs w:val="20"/>
        </w:rPr>
        <w:t>(1) Date of receipt of return:                 (2) [Signature with stamp of name and designation of receipt clerk]</w:t>
      </w:r>
    </w:p>
    <w:p w:rsidR="001F6EF8" w:rsidRDefault="001F6EF8" w:rsidP="001F6EF8">
      <w:pPr>
        <w:autoSpaceDE w:val="0"/>
        <w:autoSpaceDN w:val="0"/>
        <w:adjustRightInd w:val="0"/>
        <w:spacing w:after="0" w:line="240" w:lineRule="auto"/>
        <w:rPr>
          <w:rFonts w:ascii="Arial" w:hAnsi="Arial" w:cs="Arial"/>
          <w:sz w:val="20"/>
          <w:szCs w:val="20"/>
        </w:rPr>
      </w:pPr>
      <w:r>
        <w:rPr>
          <w:rFonts w:ascii="Arial" w:hAnsi="Arial" w:cs="Arial"/>
          <w:b/>
          <w:bCs/>
          <w:sz w:val="20"/>
          <w:szCs w:val="20"/>
        </w:rPr>
        <w:t>Note</w:t>
      </w:r>
      <w:proofErr w:type="gramStart"/>
      <w:r>
        <w:rPr>
          <w:rFonts w:ascii="Arial" w:hAnsi="Arial" w:cs="Arial"/>
          <w:b/>
          <w:bCs/>
          <w:sz w:val="20"/>
          <w:szCs w:val="20"/>
        </w:rPr>
        <w:t>:–</w:t>
      </w:r>
      <w:proofErr w:type="gramEnd"/>
      <w:r>
        <w:rPr>
          <w:rFonts w:ascii="Arial" w:hAnsi="Arial" w:cs="Arial"/>
          <w:b/>
          <w:bCs/>
          <w:sz w:val="20"/>
          <w:szCs w:val="20"/>
        </w:rPr>
        <w:t xml:space="preserve"> </w:t>
      </w:r>
      <w:r>
        <w:rPr>
          <w:rFonts w:ascii="Arial" w:hAnsi="Arial" w:cs="Arial"/>
          <w:sz w:val="20"/>
          <w:szCs w:val="20"/>
        </w:rPr>
        <w:t>1. Reference to sections or schedules in the Act in the return is indicative and not comprehensive.</w:t>
      </w:r>
    </w:p>
    <w:p w:rsidR="001F6EF8" w:rsidRDefault="001F6EF8" w:rsidP="001F6EF8">
      <w:pPr>
        <w:autoSpaceDE w:val="0"/>
        <w:autoSpaceDN w:val="0"/>
        <w:adjustRightInd w:val="0"/>
        <w:spacing w:after="0" w:line="240" w:lineRule="auto"/>
        <w:rPr>
          <w:rFonts w:ascii="Arial" w:hAnsi="Arial" w:cs="Arial"/>
          <w:sz w:val="20"/>
          <w:szCs w:val="20"/>
        </w:rPr>
      </w:pPr>
      <w:r>
        <w:rPr>
          <w:rFonts w:ascii="Arial" w:hAnsi="Arial" w:cs="Arial"/>
          <w:sz w:val="20"/>
          <w:szCs w:val="20"/>
        </w:rPr>
        <w:t>2. A dealer who has not dealt goods in the circumstances specified in Schedule E to the Act or section 3(3) of the Act during the return period, does not have to fill in the next page of the return.</w:t>
      </w:r>
    </w:p>
    <w:p w:rsidR="00776033" w:rsidRDefault="00776033" w:rsidP="001F6EF8">
      <w:pPr>
        <w:autoSpaceDE w:val="0"/>
        <w:autoSpaceDN w:val="0"/>
        <w:adjustRightInd w:val="0"/>
        <w:spacing w:after="0" w:line="240" w:lineRule="auto"/>
        <w:rPr>
          <w:rFonts w:ascii="Arial" w:hAnsi="Arial" w:cs="Arial"/>
          <w:sz w:val="20"/>
          <w:szCs w:val="20"/>
        </w:rPr>
      </w:pPr>
    </w:p>
    <w:p w:rsidR="00776033" w:rsidRPr="00776033" w:rsidRDefault="00776033" w:rsidP="00776033">
      <w:pPr>
        <w:pStyle w:val="ListParagraph"/>
        <w:numPr>
          <w:ilvl w:val="0"/>
          <w:numId w:val="1"/>
        </w:numPr>
        <w:autoSpaceDE w:val="0"/>
        <w:autoSpaceDN w:val="0"/>
        <w:adjustRightInd w:val="0"/>
        <w:spacing w:after="0" w:line="240" w:lineRule="auto"/>
        <w:rPr>
          <w:rFonts w:ascii="Arial" w:hAnsi="Arial" w:cs="Arial"/>
          <w:b/>
          <w:bCs/>
          <w:sz w:val="20"/>
          <w:szCs w:val="20"/>
        </w:rPr>
      </w:pPr>
      <w:r w:rsidRPr="00776033">
        <w:rPr>
          <w:rFonts w:ascii="Arial" w:hAnsi="Arial" w:cs="Arial"/>
          <w:b/>
          <w:bCs/>
          <w:sz w:val="20"/>
          <w:szCs w:val="20"/>
        </w:rPr>
        <w:t>Computation of tax paid in respect of goods purchased in the State from VAT dealers on tax invoice which is not to form part of input tax (See section 8(1) and Schedule E to the Act)</w:t>
      </w:r>
    </w:p>
    <w:tbl>
      <w:tblPr>
        <w:tblStyle w:val="TableGrid"/>
        <w:tblW w:w="0" w:type="auto"/>
        <w:tblLook w:val="04A0"/>
      </w:tblPr>
      <w:tblGrid>
        <w:gridCol w:w="4010"/>
        <w:gridCol w:w="792"/>
        <w:gridCol w:w="877"/>
        <w:gridCol w:w="792"/>
        <w:gridCol w:w="792"/>
        <w:gridCol w:w="265"/>
        <w:gridCol w:w="524"/>
        <w:gridCol w:w="966"/>
      </w:tblGrid>
      <w:tr w:rsidR="00776033" w:rsidTr="004A2CFC">
        <w:tc>
          <w:tcPr>
            <w:tcW w:w="7528" w:type="dxa"/>
            <w:gridSpan w:val="6"/>
          </w:tcPr>
          <w:p w:rsidR="00776033" w:rsidRDefault="00776033" w:rsidP="00776033">
            <w:pPr>
              <w:autoSpaceDE w:val="0"/>
              <w:autoSpaceDN w:val="0"/>
              <w:adjustRightInd w:val="0"/>
              <w:rPr>
                <w:rFonts w:ascii="Arial" w:hAnsi="Arial" w:cs="Arial"/>
                <w:b/>
                <w:bCs/>
                <w:sz w:val="20"/>
                <w:szCs w:val="20"/>
              </w:rPr>
            </w:pPr>
            <w:r>
              <w:rPr>
                <w:rFonts w:ascii="Arial" w:hAnsi="Arial" w:cs="Arial"/>
                <w:b/>
                <w:bCs/>
                <w:sz w:val="17"/>
                <w:szCs w:val="17"/>
              </w:rPr>
              <w:t>Circumstances in which tax paid in respect of purchase of certain goods not to form part of input tax</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776033" w:rsidP="00776033">
            <w:pPr>
              <w:autoSpaceDE w:val="0"/>
              <w:autoSpaceDN w:val="0"/>
              <w:adjustRightInd w:val="0"/>
              <w:jc w:val="center"/>
              <w:rPr>
                <w:rFonts w:ascii="Arial" w:hAnsi="Arial" w:cs="Arial"/>
                <w:b/>
                <w:bCs/>
                <w:sz w:val="20"/>
                <w:szCs w:val="20"/>
              </w:rPr>
            </w:pPr>
            <w:r>
              <w:rPr>
                <w:rFonts w:ascii="Arial Narrow" w:hAnsi="Arial Narrow" w:cs="Arial Narrow"/>
                <w:sz w:val="20"/>
                <w:szCs w:val="20"/>
              </w:rPr>
              <w:t>(a)</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776033" w:rsidP="00776033">
            <w:pPr>
              <w:autoSpaceDE w:val="0"/>
              <w:autoSpaceDN w:val="0"/>
              <w:adjustRightInd w:val="0"/>
              <w:rPr>
                <w:rFonts w:ascii="Arial" w:hAnsi="Arial" w:cs="Arial"/>
                <w:b/>
                <w:bCs/>
                <w:sz w:val="20"/>
                <w:szCs w:val="20"/>
              </w:rPr>
            </w:pPr>
            <w:r>
              <w:rPr>
                <w:rFonts w:ascii="Arial" w:hAnsi="Arial" w:cs="Arial"/>
                <w:b/>
                <w:bCs/>
                <w:sz w:val="18"/>
                <w:szCs w:val="18"/>
              </w:rPr>
              <w:t xml:space="preserve">A. </w:t>
            </w:r>
            <w:r>
              <w:rPr>
                <w:rFonts w:ascii="Arial Narrow" w:hAnsi="Arial Narrow" w:cs="Arial Narrow"/>
                <w:sz w:val="20"/>
                <w:szCs w:val="20"/>
              </w:rPr>
              <w:t>Petroleum based fuels and natural gas purchased from VAT dealers on tax invoice and not resold</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776033" w:rsidP="00776033">
            <w:pPr>
              <w:autoSpaceDE w:val="0"/>
              <w:autoSpaceDN w:val="0"/>
              <w:adjustRightInd w:val="0"/>
              <w:rPr>
                <w:rFonts w:ascii="Arial" w:hAnsi="Arial" w:cs="Arial"/>
                <w:b/>
                <w:bCs/>
                <w:sz w:val="20"/>
                <w:szCs w:val="20"/>
              </w:rPr>
            </w:pPr>
            <w:r>
              <w:rPr>
                <w:rFonts w:ascii="Arial" w:hAnsi="Arial" w:cs="Arial"/>
                <w:b/>
                <w:bCs/>
                <w:sz w:val="18"/>
                <w:szCs w:val="18"/>
              </w:rPr>
              <w:t xml:space="preserve">B. </w:t>
            </w:r>
            <w:r>
              <w:rPr>
                <w:rFonts w:ascii="Arial Narrow" w:hAnsi="Arial Narrow" w:cs="Arial Narrow"/>
                <w:sz w:val="20"/>
                <w:szCs w:val="20"/>
              </w:rPr>
              <w:t>Capital goods purchased from VAT dealers on tax invoice,</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776033" w:rsidP="00776033">
            <w:pPr>
              <w:autoSpaceDE w:val="0"/>
              <w:autoSpaceDN w:val="0"/>
              <w:adjustRightInd w:val="0"/>
              <w:rPr>
                <w:rFonts w:ascii="Arial" w:hAnsi="Arial" w:cs="Arial"/>
                <w:b/>
                <w:bCs/>
                <w:sz w:val="20"/>
                <w:szCs w:val="20"/>
              </w:rPr>
            </w:pPr>
            <w:r>
              <w:rPr>
                <w:rFonts w:ascii="Arial Narrow" w:hAnsi="Arial Narrow" w:cs="Arial Narrow"/>
                <w:sz w:val="20"/>
                <w:szCs w:val="20"/>
              </w:rPr>
              <w:t xml:space="preserve">                (1) For use mainly –</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Narrow" w:hAnsi="Arial Narrow" w:cs="Arial Narrow"/>
                <w:sz w:val="20"/>
                <w:szCs w:val="20"/>
              </w:rPr>
              <w:t xml:space="preserve">                       </w:t>
            </w:r>
            <w:r w:rsidR="00776033">
              <w:rPr>
                <w:rFonts w:ascii="Arial Narrow" w:hAnsi="Arial Narrow" w:cs="Arial Narrow"/>
                <w:sz w:val="20"/>
                <w:szCs w:val="20"/>
              </w:rPr>
              <w:t>(</w:t>
            </w:r>
            <w:proofErr w:type="spellStart"/>
            <w:r w:rsidR="00776033">
              <w:rPr>
                <w:rFonts w:ascii="Arial Narrow" w:hAnsi="Arial Narrow" w:cs="Arial Narrow"/>
                <w:sz w:val="20"/>
                <w:szCs w:val="20"/>
              </w:rPr>
              <w:t>i</w:t>
            </w:r>
            <w:proofErr w:type="spellEnd"/>
            <w:r w:rsidR="00776033">
              <w:rPr>
                <w:rFonts w:ascii="Arial Narrow" w:hAnsi="Arial Narrow" w:cs="Arial Narrow"/>
                <w:sz w:val="20"/>
                <w:szCs w:val="20"/>
              </w:rPr>
              <w:t>) In the manufacture of exempted goods;</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Narrow" w:hAnsi="Arial Narrow" w:cs="Arial Narrow"/>
                <w:sz w:val="20"/>
                <w:szCs w:val="20"/>
              </w:rPr>
              <w:t xml:space="preserve">                       </w:t>
            </w:r>
            <w:r w:rsidR="00776033">
              <w:rPr>
                <w:rFonts w:ascii="Arial Narrow" w:hAnsi="Arial Narrow" w:cs="Arial Narrow"/>
                <w:sz w:val="20"/>
                <w:szCs w:val="20"/>
              </w:rPr>
              <w:t>(ii) In mining;</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Narrow" w:hAnsi="Arial Narrow" w:cs="Arial Narrow"/>
                <w:sz w:val="20"/>
                <w:szCs w:val="20"/>
              </w:rPr>
              <w:t xml:space="preserve">                       </w:t>
            </w:r>
            <w:r w:rsidR="00776033">
              <w:rPr>
                <w:rFonts w:ascii="Arial Narrow" w:hAnsi="Arial Narrow" w:cs="Arial Narrow"/>
                <w:sz w:val="20"/>
                <w:szCs w:val="20"/>
              </w:rPr>
              <w:t>(iii) In the telecommunications network;</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Narrow" w:hAnsi="Arial Narrow" w:cs="Arial Narrow"/>
                <w:sz w:val="20"/>
                <w:szCs w:val="20"/>
              </w:rPr>
              <w:t xml:space="preserve">                       </w:t>
            </w:r>
            <w:r w:rsidR="00776033">
              <w:rPr>
                <w:rFonts w:ascii="Arial Narrow" w:hAnsi="Arial Narrow" w:cs="Arial Narrow"/>
                <w:sz w:val="20"/>
                <w:szCs w:val="20"/>
              </w:rPr>
              <w:t>(iv) In the generation and distribution of electric energy or other form of power;</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776033" w:rsidP="00776033">
            <w:pPr>
              <w:autoSpaceDE w:val="0"/>
              <w:autoSpaceDN w:val="0"/>
              <w:adjustRightInd w:val="0"/>
              <w:rPr>
                <w:rFonts w:ascii="Arial" w:hAnsi="Arial" w:cs="Arial"/>
                <w:b/>
                <w:bCs/>
                <w:sz w:val="20"/>
                <w:szCs w:val="20"/>
              </w:rPr>
            </w:pPr>
            <w:r>
              <w:rPr>
                <w:rFonts w:ascii="Arial Narrow" w:hAnsi="Arial Narrow" w:cs="Arial Narrow"/>
                <w:sz w:val="20"/>
                <w:szCs w:val="20"/>
              </w:rPr>
              <w:t>(2) Which forms part of gross block on the day cancellation of registration certificate takes effect</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Pr="00023491" w:rsidRDefault="00023491" w:rsidP="00023491">
            <w:pPr>
              <w:autoSpaceDE w:val="0"/>
              <w:autoSpaceDN w:val="0"/>
              <w:adjustRightInd w:val="0"/>
              <w:rPr>
                <w:rFonts w:ascii="Arial Narrow" w:hAnsi="Arial Narrow" w:cs="Arial Narrow"/>
                <w:sz w:val="20"/>
                <w:szCs w:val="20"/>
              </w:rPr>
            </w:pPr>
            <w:r>
              <w:rPr>
                <w:rFonts w:ascii="Arial" w:hAnsi="Arial" w:cs="Arial"/>
                <w:b/>
                <w:bCs/>
                <w:sz w:val="18"/>
                <w:szCs w:val="18"/>
              </w:rPr>
              <w:t xml:space="preserve">C. </w:t>
            </w:r>
            <w:r>
              <w:rPr>
                <w:rFonts w:ascii="Arial Narrow" w:hAnsi="Arial Narrow" w:cs="Arial Narrow"/>
                <w:sz w:val="20"/>
                <w:szCs w:val="20"/>
              </w:rPr>
              <w:t>Paddy purchased from VAT dealers on tax invoice when such paddy or rice manufactured there from is sold in the course of export out of India.</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w:hAnsi="Arial" w:cs="Arial"/>
                <w:b/>
                <w:bCs/>
                <w:sz w:val="18"/>
                <w:szCs w:val="18"/>
              </w:rPr>
              <w:t xml:space="preserve">D. </w:t>
            </w:r>
            <w:r>
              <w:rPr>
                <w:rFonts w:ascii="Arial Narrow" w:hAnsi="Arial Narrow" w:cs="Arial Narrow"/>
                <w:sz w:val="20"/>
                <w:szCs w:val="20"/>
              </w:rPr>
              <w:t>Rice purchased from VAT dealers on tax invoice when sold in the course of export out of India</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w:hAnsi="Arial" w:cs="Arial"/>
                <w:b/>
                <w:bCs/>
                <w:sz w:val="18"/>
                <w:szCs w:val="18"/>
              </w:rPr>
              <w:t xml:space="preserve">E. </w:t>
            </w:r>
            <w:r>
              <w:rPr>
                <w:rFonts w:ascii="Arial Narrow" w:hAnsi="Arial Narrow" w:cs="Arial Narrow"/>
                <w:sz w:val="20"/>
                <w:szCs w:val="20"/>
              </w:rPr>
              <w:t xml:space="preserve">All goods, except mentioned at </w:t>
            </w:r>
            <w:r>
              <w:rPr>
                <w:rFonts w:ascii="Arial" w:hAnsi="Arial" w:cs="Arial"/>
                <w:b/>
                <w:bCs/>
                <w:sz w:val="18"/>
                <w:szCs w:val="18"/>
              </w:rPr>
              <w:t xml:space="preserve">A </w:t>
            </w:r>
            <w:r>
              <w:rPr>
                <w:rFonts w:ascii="Arial Narrow" w:hAnsi="Arial Narrow" w:cs="Arial Narrow"/>
                <w:sz w:val="20"/>
                <w:szCs w:val="20"/>
              </w:rPr>
              <w:t xml:space="preserve">and </w:t>
            </w:r>
            <w:r>
              <w:rPr>
                <w:rFonts w:ascii="Arial" w:hAnsi="Arial" w:cs="Arial"/>
                <w:b/>
                <w:bCs/>
                <w:sz w:val="18"/>
                <w:szCs w:val="18"/>
              </w:rPr>
              <w:t xml:space="preserve">B </w:t>
            </w:r>
            <w:r>
              <w:rPr>
                <w:rFonts w:ascii="Arial Narrow" w:hAnsi="Arial Narrow" w:cs="Arial Narrow"/>
                <w:sz w:val="20"/>
                <w:szCs w:val="20"/>
              </w:rPr>
              <w:t>above, purchased from VAT dealers on tax invoice when,-</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Pr="006F1088" w:rsidRDefault="00023491" w:rsidP="006F1088">
            <w:pPr>
              <w:autoSpaceDE w:val="0"/>
              <w:autoSpaceDN w:val="0"/>
              <w:adjustRightInd w:val="0"/>
              <w:rPr>
                <w:rFonts w:ascii="Arial Narrow" w:hAnsi="Arial Narrow" w:cs="Arial Narrow"/>
                <w:sz w:val="20"/>
                <w:szCs w:val="20"/>
              </w:rPr>
            </w:pPr>
            <w:r>
              <w:rPr>
                <w:rFonts w:ascii="Arial Narrow" w:hAnsi="Arial Narrow" w:cs="Arial Narrow"/>
                <w:sz w:val="20"/>
                <w:szCs w:val="20"/>
              </w:rPr>
              <w:t xml:space="preserve">(1) Used in the telecommunications network, in mining or in the generation and distribution of </w:t>
            </w:r>
            <w:r w:rsidR="006F1088">
              <w:rPr>
                <w:rFonts w:ascii="Arial Narrow" w:hAnsi="Arial Narrow" w:cs="Arial Narrow"/>
                <w:sz w:val="20"/>
                <w:szCs w:val="20"/>
              </w:rPr>
              <w:t xml:space="preserve">  </w:t>
            </w:r>
            <w:r>
              <w:rPr>
                <w:rFonts w:ascii="Arial Narrow" w:hAnsi="Arial Narrow" w:cs="Arial Narrow"/>
                <w:sz w:val="20"/>
                <w:szCs w:val="20"/>
              </w:rPr>
              <w:t>electricity</w:t>
            </w:r>
            <w:r w:rsidR="006F1088">
              <w:rPr>
                <w:rFonts w:ascii="Arial Narrow" w:hAnsi="Arial Narrow" w:cs="Arial Narrow"/>
                <w:sz w:val="20"/>
                <w:szCs w:val="20"/>
              </w:rPr>
              <w:t xml:space="preserve"> </w:t>
            </w:r>
            <w:r>
              <w:rPr>
                <w:rFonts w:ascii="Arial Narrow" w:hAnsi="Arial Narrow" w:cs="Arial Narrow"/>
                <w:sz w:val="20"/>
                <w:szCs w:val="20"/>
              </w:rPr>
              <w:t>or other form of power</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Narrow" w:hAnsi="Arial Narrow" w:cs="Arial Narrow"/>
                <w:sz w:val="20"/>
                <w:szCs w:val="20"/>
              </w:rPr>
              <w:t>(2) Exported out of State;</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023491" w:rsidP="00776033">
            <w:pPr>
              <w:autoSpaceDE w:val="0"/>
              <w:autoSpaceDN w:val="0"/>
              <w:adjustRightInd w:val="0"/>
              <w:rPr>
                <w:rFonts w:ascii="Arial" w:hAnsi="Arial" w:cs="Arial"/>
                <w:b/>
                <w:bCs/>
                <w:sz w:val="20"/>
                <w:szCs w:val="20"/>
              </w:rPr>
            </w:pPr>
            <w:r>
              <w:rPr>
                <w:rFonts w:ascii="Arial Narrow" w:hAnsi="Arial Narrow" w:cs="Arial Narrow"/>
                <w:sz w:val="20"/>
                <w:szCs w:val="20"/>
              </w:rPr>
              <w:t>(3) Disposed of otherwise than by sale;</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023491" w:rsidRDefault="00023491" w:rsidP="00023491">
            <w:pPr>
              <w:autoSpaceDE w:val="0"/>
              <w:autoSpaceDN w:val="0"/>
              <w:adjustRightInd w:val="0"/>
              <w:rPr>
                <w:rFonts w:ascii="Arial Narrow" w:hAnsi="Arial Narrow" w:cs="Arial Narrow"/>
                <w:sz w:val="20"/>
                <w:szCs w:val="20"/>
              </w:rPr>
            </w:pPr>
            <w:r>
              <w:rPr>
                <w:rFonts w:ascii="Arial Narrow" w:hAnsi="Arial Narrow" w:cs="Arial Narrow"/>
                <w:sz w:val="20"/>
                <w:szCs w:val="20"/>
              </w:rPr>
              <w:t>(4) Used in manufacture or packing of exempted goods (except when such goods are sold in the course</w:t>
            </w:r>
          </w:p>
          <w:p w:rsidR="00776033" w:rsidRDefault="00023491" w:rsidP="00023491">
            <w:pPr>
              <w:autoSpaceDE w:val="0"/>
              <w:autoSpaceDN w:val="0"/>
              <w:adjustRightInd w:val="0"/>
              <w:rPr>
                <w:rFonts w:ascii="Arial" w:hAnsi="Arial" w:cs="Arial"/>
                <w:b/>
                <w:bCs/>
                <w:sz w:val="20"/>
                <w:szCs w:val="20"/>
              </w:rPr>
            </w:pPr>
            <w:r>
              <w:rPr>
                <w:rFonts w:ascii="Arial Narrow" w:hAnsi="Arial Narrow" w:cs="Arial Narrow"/>
                <w:sz w:val="20"/>
                <w:szCs w:val="20"/>
              </w:rPr>
              <w:lastRenderedPageBreak/>
              <w:t>of export out of India);</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023491" w:rsidRDefault="00023491" w:rsidP="00023491">
            <w:pPr>
              <w:autoSpaceDE w:val="0"/>
              <w:autoSpaceDN w:val="0"/>
              <w:adjustRightInd w:val="0"/>
              <w:rPr>
                <w:rFonts w:ascii="Symbol" w:hAnsi="Symbol" w:cs="Symbol"/>
                <w:sz w:val="20"/>
                <w:szCs w:val="20"/>
              </w:rPr>
            </w:pPr>
            <w:r>
              <w:rPr>
                <w:rFonts w:ascii="Arial Narrow" w:hAnsi="Arial Narrow" w:cs="Arial Narrow"/>
                <w:sz w:val="20"/>
                <w:szCs w:val="20"/>
              </w:rPr>
              <w:lastRenderedPageBreak/>
              <w:t xml:space="preserve">(5) Used in manufacture or packing of taxable goods, which goods are, </w:t>
            </w:r>
            <w:r>
              <w:rPr>
                <w:rFonts w:ascii="Symbol" w:hAnsi="Symbol" w:cs="Symbol"/>
                <w:sz w:val="20"/>
                <w:szCs w:val="20"/>
              </w:rPr>
              <w:t></w:t>
            </w:r>
          </w:p>
          <w:p w:rsidR="00023491" w:rsidRDefault="007D60FA" w:rsidP="00023491">
            <w:pPr>
              <w:autoSpaceDE w:val="0"/>
              <w:autoSpaceDN w:val="0"/>
              <w:adjustRightInd w:val="0"/>
              <w:rPr>
                <w:rFonts w:ascii="Arial Narrow" w:hAnsi="Arial Narrow" w:cs="Arial Narrow"/>
                <w:sz w:val="20"/>
                <w:szCs w:val="20"/>
              </w:rPr>
            </w:pPr>
            <w:r>
              <w:rPr>
                <w:rFonts w:ascii="Arial Narrow" w:hAnsi="Arial Narrow" w:cs="Arial Narrow"/>
                <w:sz w:val="20"/>
                <w:szCs w:val="20"/>
              </w:rPr>
              <w:t xml:space="preserve">          </w:t>
            </w:r>
            <w:r w:rsidR="00023491">
              <w:rPr>
                <w:rFonts w:ascii="Arial Narrow" w:hAnsi="Arial Narrow" w:cs="Arial Narrow"/>
                <w:sz w:val="20"/>
                <w:szCs w:val="20"/>
              </w:rPr>
              <w:t>(</w:t>
            </w:r>
            <w:proofErr w:type="spellStart"/>
            <w:r w:rsidR="00023491">
              <w:rPr>
                <w:rFonts w:ascii="Arial Narrow" w:hAnsi="Arial Narrow" w:cs="Arial Narrow"/>
                <w:sz w:val="20"/>
                <w:szCs w:val="20"/>
              </w:rPr>
              <w:t>i</w:t>
            </w:r>
            <w:proofErr w:type="spellEnd"/>
            <w:r w:rsidR="00023491">
              <w:rPr>
                <w:rFonts w:ascii="Arial Narrow" w:hAnsi="Arial Narrow" w:cs="Arial Narrow"/>
                <w:sz w:val="20"/>
                <w:szCs w:val="20"/>
              </w:rPr>
              <w:t>) exported out of State; or</w:t>
            </w:r>
          </w:p>
          <w:p w:rsidR="00776033" w:rsidRDefault="007D60FA" w:rsidP="00023491">
            <w:pPr>
              <w:autoSpaceDE w:val="0"/>
              <w:autoSpaceDN w:val="0"/>
              <w:adjustRightInd w:val="0"/>
              <w:rPr>
                <w:rFonts w:ascii="Arial" w:hAnsi="Arial" w:cs="Arial"/>
                <w:b/>
                <w:bCs/>
                <w:sz w:val="20"/>
                <w:szCs w:val="20"/>
              </w:rPr>
            </w:pPr>
            <w:r>
              <w:rPr>
                <w:rFonts w:ascii="Arial Narrow" w:hAnsi="Arial Narrow" w:cs="Arial Narrow"/>
                <w:sz w:val="20"/>
                <w:szCs w:val="20"/>
              </w:rPr>
              <w:t xml:space="preserve">          </w:t>
            </w:r>
            <w:r w:rsidR="00023491">
              <w:rPr>
                <w:rFonts w:ascii="Arial Narrow" w:hAnsi="Arial Narrow" w:cs="Arial Narrow"/>
                <w:sz w:val="20"/>
                <w:szCs w:val="20"/>
              </w:rPr>
              <w:t>(ii) disposed of otherwise than by sale;</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023491" w:rsidRDefault="00023491" w:rsidP="00023491">
            <w:pPr>
              <w:autoSpaceDE w:val="0"/>
              <w:autoSpaceDN w:val="0"/>
              <w:adjustRightInd w:val="0"/>
              <w:rPr>
                <w:rFonts w:ascii="Arial Narrow" w:hAnsi="Arial Narrow" w:cs="Arial Narrow"/>
                <w:sz w:val="20"/>
                <w:szCs w:val="20"/>
              </w:rPr>
            </w:pPr>
            <w:r>
              <w:rPr>
                <w:rFonts w:ascii="Arial Narrow" w:hAnsi="Arial Narrow" w:cs="Arial Narrow"/>
                <w:sz w:val="20"/>
                <w:szCs w:val="20"/>
              </w:rPr>
              <w:t>(6) Left in stock, whether in the form purchased or in manufactured or processed form, on the day</w:t>
            </w:r>
          </w:p>
          <w:p w:rsidR="00776033" w:rsidRDefault="005D264C" w:rsidP="00023491">
            <w:pPr>
              <w:autoSpaceDE w:val="0"/>
              <w:autoSpaceDN w:val="0"/>
              <w:adjustRightInd w:val="0"/>
              <w:rPr>
                <w:rFonts w:ascii="Arial" w:hAnsi="Arial" w:cs="Arial"/>
                <w:b/>
                <w:bCs/>
                <w:sz w:val="20"/>
                <w:szCs w:val="20"/>
              </w:rPr>
            </w:pPr>
            <w:r>
              <w:rPr>
                <w:rFonts w:ascii="Arial Narrow" w:hAnsi="Arial Narrow" w:cs="Arial Narrow"/>
                <w:sz w:val="20"/>
                <w:szCs w:val="20"/>
              </w:rPr>
              <w:t>Cancellation</w:t>
            </w:r>
            <w:r w:rsidR="00023491">
              <w:rPr>
                <w:rFonts w:ascii="Arial Narrow" w:hAnsi="Arial Narrow" w:cs="Arial Narrow"/>
                <w:sz w:val="20"/>
                <w:szCs w:val="20"/>
              </w:rPr>
              <w:t xml:space="preserve"> of the registration certificate takes effect.</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776033" w:rsidTr="004A2CFC">
        <w:tc>
          <w:tcPr>
            <w:tcW w:w="7528" w:type="dxa"/>
            <w:gridSpan w:val="6"/>
          </w:tcPr>
          <w:p w:rsidR="00776033" w:rsidRDefault="00217859" w:rsidP="00776033">
            <w:pPr>
              <w:autoSpaceDE w:val="0"/>
              <w:autoSpaceDN w:val="0"/>
              <w:adjustRightInd w:val="0"/>
              <w:rPr>
                <w:rFonts w:ascii="Arial" w:hAnsi="Arial" w:cs="Arial"/>
                <w:b/>
                <w:bCs/>
                <w:sz w:val="20"/>
                <w:szCs w:val="20"/>
              </w:rPr>
            </w:pPr>
            <w:r>
              <w:rPr>
                <w:rFonts w:ascii="Arial" w:hAnsi="Arial" w:cs="Arial"/>
                <w:b/>
                <w:bCs/>
                <w:sz w:val="18"/>
                <w:szCs w:val="18"/>
              </w:rPr>
              <w:t xml:space="preserve">F. </w:t>
            </w:r>
            <w:r>
              <w:rPr>
                <w:rFonts w:ascii="Arial Narrow" w:hAnsi="Arial Narrow" w:cs="Arial Narrow"/>
                <w:sz w:val="20"/>
                <w:szCs w:val="20"/>
              </w:rPr>
              <w:t xml:space="preserve">Total of </w:t>
            </w:r>
            <w:r>
              <w:rPr>
                <w:rFonts w:ascii="Arial" w:hAnsi="Arial" w:cs="Arial"/>
                <w:b/>
                <w:bCs/>
                <w:sz w:val="18"/>
                <w:szCs w:val="18"/>
              </w:rPr>
              <w:t>A to E</w:t>
            </w:r>
          </w:p>
        </w:tc>
        <w:tc>
          <w:tcPr>
            <w:tcW w:w="1490" w:type="dxa"/>
            <w:gridSpan w:val="2"/>
          </w:tcPr>
          <w:p w:rsidR="00776033" w:rsidRDefault="00776033" w:rsidP="00776033">
            <w:pPr>
              <w:autoSpaceDE w:val="0"/>
              <w:autoSpaceDN w:val="0"/>
              <w:adjustRightInd w:val="0"/>
              <w:rPr>
                <w:rFonts w:ascii="Arial" w:hAnsi="Arial" w:cs="Arial"/>
                <w:b/>
                <w:bCs/>
                <w:sz w:val="20"/>
                <w:szCs w:val="20"/>
              </w:rPr>
            </w:pPr>
          </w:p>
        </w:tc>
      </w:tr>
      <w:tr w:rsidR="00895E2A" w:rsidTr="004A2CFC">
        <w:tc>
          <w:tcPr>
            <w:tcW w:w="4010" w:type="dxa"/>
          </w:tcPr>
          <w:p w:rsidR="00895E2A" w:rsidRDefault="00895E2A" w:rsidP="00776033">
            <w:pPr>
              <w:autoSpaceDE w:val="0"/>
              <w:autoSpaceDN w:val="0"/>
              <w:adjustRightInd w:val="0"/>
              <w:rPr>
                <w:rFonts w:ascii="Arial" w:hAnsi="Arial" w:cs="Arial"/>
                <w:b/>
                <w:bCs/>
                <w:sz w:val="20"/>
                <w:szCs w:val="20"/>
              </w:rPr>
            </w:pPr>
            <w:r>
              <w:rPr>
                <w:rFonts w:ascii="Arial" w:hAnsi="Arial" w:cs="Arial"/>
                <w:b/>
                <w:bCs/>
                <w:sz w:val="18"/>
                <w:szCs w:val="18"/>
              </w:rPr>
              <w:t xml:space="preserve">G. </w:t>
            </w:r>
            <w:r>
              <w:rPr>
                <w:rFonts w:ascii="Arial Narrow" w:hAnsi="Arial Narrow" w:cs="Arial Narrow"/>
                <w:sz w:val="20"/>
                <w:szCs w:val="20"/>
              </w:rPr>
              <w:t>Calculation of input tax at different rates</w:t>
            </w:r>
          </w:p>
        </w:tc>
        <w:tc>
          <w:tcPr>
            <w:tcW w:w="792" w:type="dxa"/>
          </w:tcPr>
          <w:p w:rsidR="00895E2A" w:rsidRDefault="008B3BCC" w:rsidP="00776033">
            <w:pPr>
              <w:autoSpaceDE w:val="0"/>
              <w:autoSpaceDN w:val="0"/>
              <w:adjustRightInd w:val="0"/>
              <w:rPr>
                <w:rFonts w:ascii="Arial" w:hAnsi="Arial" w:cs="Arial"/>
                <w:b/>
                <w:bCs/>
                <w:sz w:val="20"/>
                <w:szCs w:val="20"/>
              </w:rPr>
            </w:pPr>
            <w:r>
              <w:rPr>
                <w:rFonts w:ascii="Arial Narrow" w:hAnsi="Arial Narrow" w:cs="Arial Narrow"/>
                <w:sz w:val="20"/>
                <w:szCs w:val="20"/>
              </w:rPr>
              <w:t>(b)</w:t>
            </w:r>
          </w:p>
        </w:tc>
        <w:tc>
          <w:tcPr>
            <w:tcW w:w="877" w:type="dxa"/>
          </w:tcPr>
          <w:p w:rsidR="00895E2A" w:rsidRDefault="008B3BCC" w:rsidP="00776033">
            <w:pPr>
              <w:autoSpaceDE w:val="0"/>
              <w:autoSpaceDN w:val="0"/>
              <w:adjustRightInd w:val="0"/>
              <w:rPr>
                <w:rFonts w:ascii="Arial" w:hAnsi="Arial" w:cs="Arial"/>
                <w:b/>
                <w:bCs/>
                <w:sz w:val="20"/>
                <w:szCs w:val="20"/>
              </w:rPr>
            </w:pPr>
            <w:r>
              <w:rPr>
                <w:rFonts w:ascii="Arial Narrow" w:hAnsi="Arial Narrow" w:cs="Arial Narrow"/>
                <w:sz w:val="20"/>
                <w:szCs w:val="20"/>
              </w:rPr>
              <w:t>(c)</w:t>
            </w:r>
          </w:p>
        </w:tc>
        <w:tc>
          <w:tcPr>
            <w:tcW w:w="792" w:type="dxa"/>
          </w:tcPr>
          <w:p w:rsidR="00895E2A" w:rsidRDefault="008B3BCC" w:rsidP="00776033">
            <w:pPr>
              <w:autoSpaceDE w:val="0"/>
              <w:autoSpaceDN w:val="0"/>
              <w:adjustRightInd w:val="0"/>
              <w:rPr>
                <w:rFonts w:ascii="Arial" w:hAnsi="Arial" w:cs="Arial"/>
                <w:b/>
                <w:bCs/>
                <w:sz w:val="20"/>
                <w:szCs w:val="20"/>
              </w:rPr>
            </w:pPr>
            <w:r>
              <w:rPr>
                <w:rFonts w:ascii="Arial Narrow" w:hAnsi="Arial Narrow" w:cs="Arial Narrow"/>
                <w:sz w:val="20"/>
                <w:szCs w:val="20"/>
              </w:rPr>
              <w:t>(d)</w:t>
            </w:r>
          </w:p>
        </w:tc>
        <w:tc>
          <w:tcPr>
            <w:tcW w:w="792" w:type="dxa"/>
          </w:tcPr>
          <w:p w:rsidR="00895E2A" w:rsidRDefault="008B3BCC" w:rsidP="00776033">
            <w:pPr>
              <w:autoSpaceDE w:val="0"/>
              <w:autoSpaceDN w:val="0"/>
              <w:adjustRightInd w:val="0"/>
              <w:rPr>
                <w:rFonts w:ascii="Arial" w:hAnsi="Arial" w:cs="Arial"/>
                <w:b/>
                <w:bCs/>
                <w:sz w:val="20"/>
                <w:szCs w:val="20"/>
              </w:rPr>
            </w:pPr>
            <w:r>
              <w:rPr>
                <w:rFonts w:ascii="Arial Narrow" w:hAnsi="Arial Narrow" w:cs="Arial Narrow"/>
                <w:sz w:val="20"/>
                <w:szCs w:val="20"/>
              </w:rPr>
              <w:t>(e)</w:t>
            </w:r>
          </w:p>
        </w:tc>
        <w:tc>
          <w:tcPr>
            <w:tcW w:w="789" w:type="dxa"/>
            <w:gridSpan w:val="2"/>
          </w:tcPr>
          <w:p w:rsidR="00895E2A" w:rsidRDefault="008B3BCC" w:rsidP="00776033">
            <w:pPr>
              <w:autoSpaceDE w:val="0"/>
              <w:autoSpaceDN w:val="0"/>
              <w:adjustRightInd w:val="0"/>
              <w:rPr>
                <w:rFonts w:ascii="Arial" w:hAnsi="Arial" w:cs="Arial"/>
                <w:b/>
                <w:bCs/>
                <w:sz w:val="20"/>
                <w:szCs w:val="20"/>
              </w:rPr>
            </w:pPr>
            <w:r>
              <w:rPr>
                <w:rFonts w:ascii="Arial Narrow" w:hAnsi="Arial Narrow" w:cs="Arial Narrow"/>
                <w:sz w:val="20"/>
                <w:szCs w:val="20"/>
              </w:rPr>
              <w:t>(f)</w:t>
            </w:r>
          </w:p>
        </w:tc>
        <w:tc>
          <w:tcPr>
            <w:tcW w:w="966" w:type="dxa"/>
          </w:tcPr>
          <w:p w:rsidR="00895E2A" w:rsidRDefault="008B3BCC" w:rsidP="00776033">
            <w:pPr>
              <w:autoSpaceDE w:val="0"/>
              <w:autoSpaceDN w:val="0"/>
              <w:adjustRightInd w:val="0"/>
              <w:rPr>
                <w:rFonts w:ascii="Arial" w:hAnsi="Arial" w:cs="Arial"/>
                <w:b/>
                <w:bCs/>
                <w:sz w:val="20"/>
                <w:szCs w:val="20"/>
              </w:rPr>
            </w:pPr>
            <w:r>
              <w:rPr>
                <w:rFonts w:ascii="Arial Narrow" w:hAnsi="Arial Narrow" w:cs="Arial Narrow"/>
                <w:sz w:val="17"/>
                <w:szCs w:val="17"/>
              </w:rPr>
              <w:t>(g)=Total (b) to (f)</w:t>
            </w:r>
          </w:p>
        </w:tc>
      </w:tr>
      <w:tr w:rsidR="00895E2A" w:rsidTr="004A2CFC">
        <w:tc>
          <w:tcPr>
            <w:tcW w:w="4010" w:type="dxa"/>
          </w:tcPr>
          <w:p w:rsidR="00895E2A" w:rsidRPr="00895E2A" w:rsidRDefault="00895E2A" w:rsidP="00895E2A">
            <w:pPr>
              <w:autoSpaceDE w:val="0"/>
              <w:autoSpaceDN w:val="0"/>
              <w:adjustRightInd w:val="0"/>
              <w:rPr>
                <w:rFonts w:ascii="Arial Narrow" w:hAnsi="Arial Narrow" w:cs="Arial Narrow"/>
                <w:sz w:val="20"/>
                <w:szCs w:val="20"/>
              </w:rPr>
            </w:pPr>
            <w:r>
              <w:rPr>
                <w:rFonts w:ascii="Arial Narrow" w:hAnsi="Arial Narrow" w:cs="Arial Narrow"/>
                <w:sz w:val="20"/>
                <w:szCs w:val="20"/>
              </w:rPr>
              <w:t xml:space="preserve">             (1) </w:t>
            </w:r>
            <w:r>
              <w:rPr>
                <w:rFonts w:ascii="Arial Narrow" w:hAnsi="Arial Narrow" w:cs="Arial Narrow"/>
                <w:sz w:val="18"/>
                <w:szCs w:val="18"/>
              </w:rPr>
              <w:t xml:space="preserve">Break-up of </w:t>
            </w:r>
            <w:r>
              <w:rPr>
                <w:rFonts w:ascii="Arial Narrow" w:hAnsi="Arial Narrow" w:cs="Arial Narrow"/>
                <w:sz w:val="20"/>
                <w:szCs w:val="20"/>
              </w:rPr>
              <w:t xml:space="preserve">F(b) according to tax </w:t>
            </w:r>
            <w:r>
              <w:rPr>
                <w:rFonts w:ascii="Arial Narrow" w:hAnsi="Arial Narrow" w:cs="Arial Narrow"/>
                <w:sz w:val="18"/>
                <w:szCs w:val="18"/>
              </w:rPr>
              <w:t>rates</w:t>
            </w:r>
          </w:p>
        </w:tc>
        <w:tc>
          <w:tcPr>
            <w:tcW w:w="792" w:type="dxa"/>
          </w:tcPr>
          <w:p w:rsidR="00895E2A" w:rsidRDefault="00895E2A" w:rsidP="00776033">
            <w:pPr>
              <w:autoSpaceDE w:val="0"/>
              <w:autoSpaceDN w:val="0"/>
              <w:adjustRightInd w:val="0"/>
              <w:rPr>
                <w:rFonts w:ascii="Arial" w:hAnsi="Arial" w:cs="Arial"/>
                <w:b/>
                <w:bCs/>
                <w:sz w:val="20"/>
                <w:szCs w:val="20"/>
              </w:rPr>
            </w:pPr>
          </w:p>
        </w:tc>
        <w:tc>
          <w:tcPr>
            <w:tcW w:w="877" w:type="dxa"/>
          </w:tcPr>
          <w:p w:rsidR="00895E2A" w:rsidRDefault="00895E2A" w:rsidP="00776033">
            <w:pPr>
              <w:autoSpaceDE w:val="0"/>
              <w:autoSpaceDN w:val="0"/>
              <w:adjustRightInd w:val="0"/>
              <w:rPr>
                <w:rFonts w:ascii="Arial" w:hAnsi="Arial" w:cs="Arial"/>
                <w:b/>
                <w:bCs/>
                <w:sz w:val="20"/>
                <w:szCs w:val="20"/>
              </w:rPr>
            </w:pPr>
          </w:p>
        </w:tc>
        <w:tc>
          <w:tcPr>
            <w:tcW w:w="792" w:type="dxa"/>
          </w:tcPr>
          <w:p w:rsidR="00895E2A" w:rsidRDefault="00895E2A" w:rsidP="00776033">
            <w:pPr>
              <w:autoSpaceDE w:val="0"/>
              <w:autoSpaceDN w:val="0"/>
              <w:adjustRightInd w:val="0"/>
              <w:rPr>
                <w:rFonts w:ascii="Arial" w:hAnsi="Arial" w:cs="Arial"/>
                <w:b/>
                <w:bCs/>
                <w:sz w:val="20"/>
                <w:szCs w:val="20"/>
              </w:rPr>
            </w:pPr>
          </w:p>
        </w:tc>
        <w:tc>
          <w:tcPr>
            <w:tcW w:w="792" w:type="dxa"/>
          </w:tcPr>
          <w:p w:rsidR="00895E2A" w:rsidRDefault="00895E2A" w:rsidP="00776033">
            <w:pPr>
              <w:autoSpaceDE w:val="0"/>
              <w:autoSpaceDN w:val="0"/>
              <w:adjustRightInd w:val="0"/>
              <w:rPr>
                <w:rFonts w:ascii="Arial" w:hAnsi="Arial" w:cs="Arial"/>
                <w:b/>
                <w:bCs/>
                <w:sz w:val="20"/>
                <w:szCs w:val="20"/>
              </w:rPr>
            </w:pPr>
          </w:p>
        </w:tc>
        <w:tc>
          <w:tcPr>
            <w:tcW w:w="789" w:type="dxa"/>
            <w:gridSpan w:val="2"/>
          </w:tcPr>
          <w:p w:rsidR="00895E2A" w:rsidRDefault="00895E2A" w:rsidP="00776033">
            <w:pPr>
              <w:autoSpaceDE w:val="0"/>
              <w:autoSpaceDN w:val="0"/>
              <w:adjustRightInd w:val="0"/>
              <w:rPr>
                <w:rFonts w:ascii="Arial" w:hAnsi="Arial" w:cs="Arial"/>
                <w:b/>
                <w:bCs/>
                <w:sz w:val="20"/>
                <w:szCs w:val="20"/>
              </w:rPr>
            </w:pPr>
          </w:p>
        </w:tc>
        <w:tc>
          <w:tcPr>
            <w:tcW w:w="966" w:type="dxa"/>
          </w:tcPr>
          <w:p w:rsidR="00895E2A" w:rsidRDefault="00895E2A" w:rsidP="00776033">
            <w:pPr>
              <w:autoSpaceDE w:val="0"/>
              <w:autoSpaceDN w:val="0"/>
              <w:adjustRightInd w:val="0"/>
              <w:rPr>
                <w:rFonts w:ascii="Arial" w:hAnsi="Arial" w:cs="Arial"/>
                <w:b/>
                <w:bCs/>
                <w:sz w:val="20"/>
                <w:szCs w:val="20"/>
              </w:rPr>
            </w:pPr>
          </w:p>
        </w:tc>
      </w:tr>
      <w:tr w:rsidR="00895E2A" w:rsidTr="004A2CFC">
        <w:tc>
          <w:tcPr>
            <w:tcW w:w="4010" w:type="dxa"/>
          </w:tcPr>
          <w:p w:rsidR="00895E2A" w:rsidRDefault="00895E2A" w:rsidP="00776033">
            <w:pPr>
              <w:autoSpaceDE w:val="0"/>
              <w:autoSpaceDN w:val="0"/>
              <w:adjustRightInd w:val="0"/>
              <w:rPr>
                <w:rFonts w:ascii="Arial" w:hAnsi="Arial" w:cs="Arial"/>
                <w:b/>
                <w:bCs/>
                <w:sz w:val="20"/>
                <w:szCs w:val="20"/>
              </w:rPr>
            </w:pPr>
            <w:r>
              <w:rPr>
                <w:rFonts w:ascii="Arial Narrow" w:hAnsi="Arial Narrow" w:cs="Arial Narrow"/>
                <w:sz w:val="20"/>
                <w:szCs w:val="20"/>
              </w:rPr>
              <w:t xml:space="preserve">             (2) Rate of tax</w:t>
            </w:r>
          </w:p>
        </w:tc>
        <w:tc>
          <w:tcPr>
            <w:tcW w:w="792" w:type="dxa"/>
          </w:tcPr>
          <w:p w:rsidR="00895E2A" w:rsidRDefault="00895E2A" w:rsidP="00776033">
            <w:pPr>
              <w:autoSpaceDE w:val="0"/>
              <w:autoSpaceDN w:val="0"/>
              <w:adjustRightInd w:val="0"/>
              <w:rPr>
                <w:rFonts w:ascii="Arial" w:hAnsi="Arial" w:cs="Arial"/>
                <w:b/>
                <w:bCs/>
                <w:sz w:val="20"/>
                <w:szCs w:val="20"/>
              </w:rPr>
            </w:pPr>
          </w:p>
        </w:tc>
        <w:tc>
          <w:tcPr>
            <w:tcW w:w="877" w:type="dxa"/>
          </w:tcPr>
          <w:p w:rsidR="00895E2A" w:rsidRDefault="00895E2A" w:rsidP="00776033">
            <w:pPr>
              <w:autoSpaceDE w:val="0"/>
              <w:autoSpaceDN w:val="0"/>
              <w:adjustRightInd w:val="0"/>
              <w:rPr>
                <w:rFonts w:ascii="Arial" w:hAnsi="Arial" w:cs="Arial"/>
                <w:b/>
                <w:bCs/>
                <w:sz w:val="20"/>
                <w:szCs w:val="20"/>
              </w:rPr>
            </w:pPr>
          </w:p>
        </w:tc>
        <w:tc>
          <w:tcPr>
            <w:tcW w:w="792" w:type="dxa"/>
          </w:tcPr>
          <w:p w:rsidR="00895E2A" w:rsidRDefault="00895E2A" w:rsidP="00776033">
            <w:pPr>
              <w:autoSpaceDE w:val="0"/>
              <w:autoSpaceDN w:val="0"/>
              <w:adjustRightInd w:val="0"/>
              <w:rPr>
                <w:rFonts w:ascii="Arial" w:hAnsi="Arial" w:cs="Arial"/>
                <w:b/>
                <w:bCs/>
                <w:sz w:val="20"/>
                <w:szCs w:val="20"/>
              </w:rPr>
            </w:pPr>
          </w:p>
        </w:tc>
        <w:tc>
          <w:tcPr>
            <w:tcW w:w="792" w:type="dxa"/>
          </w:tcPr>
          <w:p w:rsidR="00895E2A" w:rsidRDefault="00895E2A" w:rsidP="00776033">
            <w:pPr>
              <w:autoSpaceDE w:val="0"/>
              <w:autoSpaceDN w:val="0"/>
              <w:adjustRightInd w:val="0"/>
              <w:rPr>
                <w:rFonts w:ascii="Arial" w:hAnsi="Arial" w:cs="Arial"/>
                <w:b/>
                <w:bCs/>
                <w:sz w:val="20"/>
                <w:szCs w:val="20"/>
              </w:rPr>
            </w:pPr>
          </w:p>
        </w:tc>
        <w:tc>
          <w:tcPr>
            <w:tcW w:w="789" w:type="dxa"/>
            <w:gridSpan w:val="2"/>
          </w:tcPr>
          <w:p w:rsidR="00895E2A" w:rsidRDefault="00895E2A" w:rsidP="00776033">
            <w:pPr>
              <w:autoSpaceDE w:val="0"/>
              <w:autoSpaceDN w:val="0"/>
              <w:adjustRightInd w:val="0"/>
              <w:rPr>
                <w:rFonts w:ascii="Arial" w:hAnsi="Arial" w:cs="Arial"/>
                <w:b/>
                <w:bCs/>
                <w:sz w:val="20"/>
                <w:szCs w:val="20"/>
              </w:rPr>
            </w:pPr>
          </w:p>
        </w:tc>
        <w:tc>
          <w:tcPr>
            <w:tcW w:w="966" w:type="dxa"/>
          </w:tcPr>
          <w:p w:rsidR="00895E2A" w:rsidRDefault="00895E2A" w:rsidP="00776033">
            <w:pPr>
              <w:autoSpaceDE w:val="0"/>
              <w:autoSpaceDN w:val="0"/>
              <w:adjustRightInd w:val="0"/>
              <w:rPr>
                <w:rFonts w:ascii="Arial" w:hAnsi="Arial" w:cs="Arial"/>
                <w:b/>
                <w:bCs/>
                <w:sz w:val="20"/>
                <w:szCs w:val="20"/>
              </w:rPr>
            </w:pPr>
          </w:p>
        </w:tc>
      </w:tr>
      <w:tr w:rsidR="00895E2A" w:rsidTr="004A2CFC">
        <w:tc>
          <w:tcPr>
            <w:tcW w:w="4010" w:type="dxa"/>
          </w:tcPr>
          <w:p w:rsidR="00895E2A" w:rsidRDefault="00895E2A" w:rsidP="00776033">
            <w:pPr>
              <w:autoSpaceDE w:val="0"/>
              <w:autoSpaceDN w:val="0"/>
              <w:adjustRightInd w:val="0"/>
              <w:rPr>
                <w:rFonts w:ascii="Arial" w:hAnsi="Arial" w:cs="Arial"/>
                <w:b/>
                <w:bCs/>
                <w:sz w:val="20"/>
                <w:szCs w:val="20"/>
              </w:rPr>
            </w:pPr>
            <w:r>
              <w:rPr>
                <w:rFonts w:ascii="Arial Narrow" w:hAnsi="Arial Narrow" w:cs="Arial Narrow"/>
                <w:sz w:val="20"/>
                <w:szCs w:val="20"/>
              </w:rPr>
              <w:t xml:space="preserve">             (3) Input tax to be reversed (1) x (2)</w:t>
            </w:r>
          </w:p>
        </w:tc>
        <w:tc>
          <w:tcPr>
            <w:tcW w:w="792" w:type="dxa"/>
          </w:tcPr>
          <w:p w:rsidR="00895E2A" w:rsidRDefault="00895E2A" w:rsidP="00776033">
            <w:pPr>
              <w:autoSpaceDE w:val="0"/>
              <w:autoSpaceDN w:val="0"/>
              <w:adjustRightInd w:val="0"/>
              <w:rPr>
                <w:rFonts w:ascii="Arial" w:hAnsi="Arial" w:cs="Arial"/>
                <w:b/>
                <w:bCs/>
                <w:sz w:val="20"/>
                <w:szCs w:val="20"/>
              </w:rPr>
            </w:pPr>
          </w:p>
        </w:tc>
        <w:tc>
          <w:tcPr>
            <w:tcW w:w="877" w:type="dxa"/>
          </w:tcPr>
          <w:p w:rsidR="00895E2A" w:rsidRDefault="00895E2A" w:rsidP="00776033">
            <w:pPr>
              <w:autoSpaceDE w:val="0"/>
              <w:autoSpaceDN w:val="0"/>
              <w:adjustRightInd w:val="0"/>
              <w:rPr>
                <w:rFonts w:ascii="Arial" w:hAnsi="Arial" w:cs="Arial"/>
                <w:b/>
                <w:bCs/>
                <w:sz w:val="20"/>
                <w:szCs w:val="20"/>
              </w:rPr>
            </w:pPr>
          </w:p>
        </w:tc>
        <w:tc>
          <w:tcPr>
            <w:tcW w:w="792" w:type="dxa"/>
          </w:tcPr>
          <w:p w:rsidR="00895E2A" w:rsidRDefault="00895E2A" w:rsidP="00776033">
            <w:pPr>
              <w:autoSpaceDE w:val="0"/>
              <w:autoSpaceDN w:val="0"/>
              <w:adjustRightInd w:val="0"/>
              <w:rPr>
                <w:rFonts w:ascii="Arial" w:hAnsi="Arial" w:cs="Arial"/>
                <w:b/>
                <w:bCs/>
                <w:sz w:val="20"/>
                <w:szCs w:val="20"/>
              </w:rPr>
            </w:pPr>
          </w:p>
        </w:tc>
        <w:tc>
          <w:tcPr>
            <w:tcW w:w="792" w:type="dxa"/>
          </w:tcPr>
          <w:p w:rsidR="00895E2A" w:rsidRDefault="00895E2A" w:rsidP="00776033">
            <w:pPr>
              <w:autoSpaceDE w:val="0"/>
              <w:autoSpaceDN w:val="0"/>
              <w:adjustRightInd w:val="0"/>
              <w:rPr>
                <w:rFonts w:ascii="Arial" w:hAnsi="Arial" w:cs="Arial"/>
                <w:b/>
                <w:bCs/>
                <w:sz w:val="20"/>
                <w:szCs w:val="20"/>
              </w:rPr>
            </w:pPr>
          </w:p>
        </w:tc>
        <w:tc>
          <w:tcPr>
            <w:tcW w:w="789" w:type="dxa"/>
            <w:gridSpan w:val="2"/>
          </w:tcPr>
          <w:p w:rsidR="00895E2A" w:rsidRDefault="00895E2A" w:rsidP="00776033">
            <w:pPr>
              <w:autoSpaceDE w:val="0"/>
              <w:autoSpaceDN w:val="0"/>
              <w:adjustRightInd w:val="0"/>
              <w:rPr>
                <w:rFonts w:ascii="Arial" w:hAnsi="Arial" w:cs="Arial"/>
                <w:b/>
                <w:bCs/>
                <w:sz w:val="20"/>
                <w:szCs w:val="20"/>
              </w:rPr>
            </w:pPr>
          </w:p>
        </w:tc>
        <w:tc>
          <w:tcPr>
            <w:tcW w:w="966" w:type="dxa"/>
          </w:tcPr>
          <w:p w:rsidR="00895E2A" w:rsidRDefault="00895E2A" w:rsidP="00776033">
            <w:pPr>
              <w:autoSpaceDE w:val="0"/>
              <w:autoSpaceDN w:val="0"/>
              <w:adjustRightInd w:val="0"/>
              <w:rPr>
                <w:rFonts w:ascii="Arial" w:hAnsi="Arial" w:cs="Arial"/>
                <w:b/>
                <w:bCs/>
                <w:sz w:val="20"/>
                <w:szCs w:val="20"/>
              </w:rPr>
            </w:pPr>
          </w:p>
        </w:tc>
      </w:tr>
    </w:tbl>
    <w:p w:rsidR="00776033" w:rsidRDefault="00776033" w:rsidP="00776033">
      <w:pPr>
        <w:autoSpaceDE w:val="0"/>
        <w:autoSpaceDN w:val="0"/>
        <w:adjustRightInd w:val="0"/>
        <w:spacing w:after="0" w:line="240" w:lineRule="auto"/>
        <w:rPr>
          <w:rFonts w:ascii="Arial" w:hAnsi="Arial" w:cs="Arial"/>
          <w:b/>
          <w:bCs/>
          <w:sz w:val="20"/>
          <w:szCs w:val="20"/>
        </w:rPr>
      </w:pPr>
    </w:p>
    <w:p w:rsidR="008B3BCC" w:rsidRDefault="008B3BCC" w:rsidP="008B3BCC">
      <w:pPr>
        <w:autoSpaceDE w:val="0"/>
        <w:autoSpaceDN w:val="0"/>
        <w:adjustRightInd w:val="0"/>
        <w:spacing w:after="0" w:line="240" w:lineRule="auto"/>
        <w:rPr>
          <w:rFonts w:ascii="Arial" w:hAnsi="Arial" w:cs="Arial"/>
          <w:sz w:val="20"/>
          <w:szCs w:val="20"/>
        </w:rPr>
      </w:pPr>
      <w:r>
        <w:rPr>
          <w:rFonts w:ascii="Arial" w:hAnsi="Arial" w:cs="Arial"/>
          <w:sz w:val="20"/>
          <w:szCs w:val="20"/>
        </w:rPr>
        <w:t>Note</w:t>
      </w:r>
      <w:proofErr w:type="gramStart"/>
      <w:r>
        <w:rPr>
          <w:rFonts w:ascii="Arial" w:hAnsi="Arial" w:cs="Arial"/>
          <w:sz w:val="20"/>
          <w:szCs w:val="20"/>
        </w:rPr>
        <w:t>:-</w:t>
      </w:r>
      <w:proofErr w:type="gramEnd"/>
      <w:r>
        <w:rPr>
          <w:rFonts w:ascii="Arial" w:hAnsi="Arial" w:cs="Arial"/>
          <w:sz w:val="20"/>
          <w:szCs w:val="20"/>
        </w:rPr>
        <w:t xml:space="preserve"> Where any goods purchased in the State are used or disposed of partly in the circumstances mentioned in column (a) against entries </w:t>
      </w:r>
      <w:r>
        <w:rPr>
          <w:rFonts w:ascii="Arial" w:hAnsi="Arial" w:cs="Arial"/>
          <w:b/>
          <w:bCs/>
          <w:sz w:val="20"/>
          <w:szCs w:val="20"/>
        </w:rPr>
        <w:t xml:space="preserve">A </w:t>
      </w:r>
      <w:r>
        <w:rPr>
          <w:rFonts w:ascii="Arial" w:hAnsi="Arial" w:cs="Arial"/>
          <w:sz w:val="20"/>
          <w:szCs w:val="20"/>
        </w:rPr>
        <w:t xml:space="preserve">to </w:t>
      </w:r>
      <w:r>
        <w:rPr>
          <w:rFonts w:ascii="Arial" w:hAnsi="Arial" w:cs="Arial"/>
          <w:b/>
          <w:bCs/>
          <w:sz w:val="20"/>
          <w:szCs w:val="20"/>
        </w:rPr>
        <w:t xml:space="preserve">E </w:t>
      </w:r>
      <w:r>
        <w:rPr>
          <w:rFonts w:ascii="Arial" w:hAnsi="Arial" w:cs="Arial"/>
          <w:sz w:val="20"/>
          <w:szCs w:val="20"/>
        </w:rPr>
        <w:t xml:space="preserve">above and partly otherwise, the purchase value of such goods shall be computed </w:t>
      </w:r>
      <w:proofErr w:type="spellStart"/>
      <w:r>
        <w:rPr>
          <w:rFonts w:ascii="Arial" w:hAnsi="Arial" w:cs="Arial"/>
          <w:sz w:val="20"/>
          <w:szCs w:val="20"/>
        </w:rPr>
        <w:t>prorata</w:t>
      </w:r>
      <w:proofErr w:type="spellEnd"/>
      <w:r>
        <w:rPr>
          <w:rFonts w:ascii="Arial" w:hAnsi="Arial" w:cs="Arial"/>
          <w:sz w:val="20"/>
          <w:szCs w:val="20"/>
        </w:rPr>
        <w:t>.</w:t>
      </w:r>
    </w:p>
    <w:p w:rsidR="0017300C" w:rsidRDefault="0017300C" w:rsidP="008B3BCC">
      <w:pPr>
        <w:autoSpaceDE w:val="0"/>
        <w:autoSpaceDN w:val="0"/>
        <w:adjustRightInd w:val="0"/>
        <w:spacing w:after="0" w:line="240" w:lineRule="auto"/>
        <w:rPr>
          <w:rFonts w:ascii="Arial" w:hAnsi="Arial" w:cs="Arial"/>
          <w:sz w:val="20"/>
          <w:szCs w:val="20"/>
        </w:rPr>
      </w:pPr>
    </w:p>
    <w:p w:rsidR="0017300C" w:rsidRPr="0017300C" w:rsidRDefault="0017300C" w:rsidP="0017300C">
      <w:pPr>
        <w:pStyle w:val="ListParagraph"/>
        <w:numPr>
          <w:ilvl w:val="0"/>
          <w:numId w:val="1"/>
        </w:numPr>
        <w:autoSpaceDE w:val="0"/>
        <w:autoSpaceDN w:val="0"/>
        <w:adjustRightInd w:val="0"/>
        <w:spacing w:after="0" w:line="240" w:lineRule="auto"/>
        <w:rPr>
          <w:rFonts w:ascii="Arial" w:hAnsi="Arial" w:cs="Arial"/>
          <w:b/>
          <w:bCs/>
          <w:sz w:val="20"/>
          <w:szCs w:val="20"/>
        </w:rPr>
      </w:pPr>
      <w:r w:rsidRPr="0017300C">
        <w:rPr>
          <w:rFonts w:ascii="Arial" w:hAnsi="Arial" w:cs="Arial"/>
          <w:b/>
          <w:bCs/>
          <w:sz w:val="20"/>
          <w:szCs w:val="20"/>
        </w:rPr>
        <w:t>Purchase tax (See section 3(3) of the Act)</w:t>
      </w:r>
    </w:p>
    <w:tbl>
      <w:tblPr>
        <w:tblStyle w:val="TableGrid"/>
        <w:tblW w:w="0" w:type="auto"/>
        <w:tblInd w:w="360" w:type="dxa"/>
        <w:tblLook w:val="04A0"/>
      </w:tblPr>
      <w:tblGrid>
        <w:gridCol w:w="464"/>
        <w:gridCol w:w="4581"/>
        <w:gridCol w:w="540"/>
        <w:gridCol w:w="1543"/>
        <w:gridCol w:w="630"/>
        <w:gridCol w:w="990"/>
      </w:tblGrid>
      <w:tr w:rsidR="0017300C" w:rsidTr="004A2CFC">
        <w:tc>
          <w:tcPr>
            <w:tcW w:w="5045" w:type="dxa"/>
            <w:gridSpan w:val="2"/>
          </w:tcPr>
          <w:p w:rsidR="0017300C" w:rsidRDefault="0017300C" w:rsidP="0017300C">
            <w:pPr>
              <w:autoSpaceDE w:val="0"/>
              <w:autoSpaceDN w:val="0"/>
              <w:adjustRightInd w:val="0"/>
              <w:rPr>
                <w:rFonts w:ascii="Arial" w:hAnsi="Arial" w:cs="Arial"/>
                <w:sz w:val="20"/>
                <w:szCs w:val="20"/>
              </w:rPr>
            </w:pPr>
            <w:r>
              <w:rPr>
                <w:rFonts w:ascii="Arial" w:hAnsi="Arial" w:cs="Arial"/>
                <w:b/>
                <w:bCs/>
                <w:sz w:val="20"/>
                <w:szCs w:val="20"/>
              </w:rPr>
              <w:t>Circumstances in which purchase tax levied</w:t>
            </w:r>
          </w:p>
        </w:tc>
        <w:tc>
          <w:tcPr>
            <w:tcW w:w="2083" w:type="dxa"/>
            <w:gridSpan w:val="2"/>
          </w:tcPr>
          <w:p w:rsidR="0017300C" w:rsidRPr="0017300C" w:rsidRDefault="0017300C" w:rsidP="0017300C">
            <w:pPr>
              <w:autoSpaceDE w:val="0"/>
              <w:autoSpaceDN w:val="0"/>
              <w:adjustRightInd w:val="0"/>
              <w:rPr>
                <w:rFonts w:ascii="Arial Narrow" w:hAnsi="Arial Narrow" w:cs="Arial Narrow"/>
                <w:b/>
                <w:sz w:val="20"/>
                <w:szCs w:val="20"/>
              </w:rPr>
            </w:pPr>
            <w:r w:rsidRPr="0017300C">
              <w:rPr>
                <w:rFonts w:ascii="Arial Narrow" w:hAnsi="Arial Narrow" w:cs="Arial Narrow"/>
                <w:b/>
                <w:sz w:val="20"/>
                <w:szCs w:val="20"/>
              </w:rPr>
              <w:t>Purchase value of goods</w:t>
            </w:r>
          </w:p>
          <w:p w:rsidR="0017300C" w:rsidRDefault="0017300C" w:rsidP="0017300C">
            <w:pPr>
              <w:autoSpaceDE w:val="0"/>
              <w:autoSpaceDN w:val="0"/>
              <w:adjustRightInd w:val="0"/>
              <w:rPr>
                <w:rFonts w:ascii="Arial" w:hAnsi="Arial" w:cs="Arial"/>
                <w:sz w:val="20"/>
                <w:szCs w:val="20"/>
              </w:rPr>
            </w:pPr>
            <w:r w:rsidRPr="0017300C">
              <w:rPr>
                <w:rFonts w:ascii="Arial Narrow" w:hAnsi="Arial Narrow" w:cs="Arial Narrow"/>
                <w:b/>
                <w:sz w:val="20"/>
                <w:szCs w:val="20"/>
              </w:rPr>
              <w:t>taxable at different rates</w:t>
            </w:r>
          </w:p>
        </w:tc>
        <w:tc>
          <w:tcPr>
            <w:tcW w:w="630" w:type="dxa"/>
          </w:tcPr>
          <w:p w:rsidR="0017300C" w:rsidRDefault="0017300C" w:rsidP="0017300C">
            <w:pPr>
              <w:autoSpaceDE w:val="0"/>
              <w:autoSpaceDN w:val="0"/>
              <w:adjustRightInd w:val="0"/>
              <w:jc w:val="center"/>
              <w:rPr>
                <w:rFonts w:ascii="Arial" w:hAnsi="Arial" w:cs="Arial"/>
                <w:b/>
                <w:bCs/>
                <w:sz w:val="17"/>
                <w:szCs w:val="17"/>
              </w:rPr>
            </w:pPr>
            <w:r>
              <w:rPr>
                <w:rFonts w:ascii="Arial" w:hAnsi="Arial" w:cs="Arial"/>
                <w:b/>
                <w:bCs/>
                <w:sz w:val="17"/>
                <w:szCs w:val="17"/>
              </w:rPr>
              <w:t>Rate</w:t>
            </w:r>
          </w:p>
          <w:p w:rsidR="0017300C" w:rsidRDefault="0017300C" w:rsidP="0017300C">
            <w:pPr>
              <w:autoSpaceDE w:val="0"/>
              <w:autoSpaceDN w:val="0"/>
              <w:adjustRightInd w:val="0"/>
              <w:jc w:val="center"/>
              <w:rPr>
                <w:rFonts w:ascii="Arial" w:hAnsi="Arial" w:cs="Arial"/>
                <w:sz w:val="20"/>
                <w:szCs w:val="20"/>
              </w:rPr>
            </w:pPr>
            <w:r>
              <w:rPr>
                <w:rFonts w:ascii="Arial" w:hAnsi="Arial" w:cs="Arial"/>
                <w:b/>
                <w:bCs/>
                <w:sz w:val="17"/>
                <w:szCs w:val="17"/>
              </w:rPr>
              <w:t>of tax</w:t>
            </w:r>
          </w:p>
        </w:tc>
        <w:tc>
          <w:tcPr>
            <w:tcW w:w="990" w:type="dxa"/>
          </w:tcPr>
          <w:p w:rsidR="0017300C" w:rsidRDefault="0017300C" w:rsidP="0017300C">
            <w:pPr>
              <w:autoSpaceDE w:val="0"/>
              <w:autoSpaceDN w:val="0"/>
              <w:adjustRightInd w:val="0"/>
              <w:jc w:val="center"/>
              <w:rPr>
                <w:rFonts w:ascii="Arial" w:hAnsi="Arial" w:cs="Arial"/>
                <w:b/>
                <w:bCs/>
                <w:sz w:val="17"/>
                <w:szCs w:val="17"/>
              </w:rPr>
            </w:pPr>
            <w:r>
              <w:rPr>
                <w:rFonts w:ascii="Arial" w:hAnsi="Arial" w:cs="Arial"/>
                <w:b/>
                <w:bCs/>
                <w:sz w:val="17"/>
                <w:szCs w:val="17"/>
              </w:rPr>
              <w:t>Purchase</w:t>
            </w:r>
          </w:p>
          <w:p w:rsidR="0017300C" w:rsidRDefault="0017300C" w:rsidP="0017300C">
            <w:pPr>
              <w:autoSpaceDE w:val="0"/>
              <w:autoSpaceDN w:val="0"/>
              <w:adjustRightInd w:val="0"/>
              <w:jc w:val="center"/>
              <w:rPr>
                <w:rFonts w:ascii="Arial" w:hAnsi="Arial" w:cs="Arial"/>
                <w:sz w:val="20"/>
                <w:szCs w:val="20"/>
              </w:rPr>
            </w:pPr>
            <w:r>
              <w:rPr>
                <w:rFonts w:ascii="Arial" w:hAnsi="Arial" w:cs="Arial"/>
                <w:b/>
                <w:bCs/>
                <w:sz w:val="17"/>
                <w:szCs w:val="17"/>
              </w:rPr>
              <w:t>tax</w:t>
            </w:r>
          </w:p>
        </w:tc>
      </w:tr>
      <w:tr w:rsidR="0017300C" w:rsidTr="004A2CFC">
        <w:tc>
          <w:tcPr>
            <w:tcW w:w="5045" w:type="dxa"/>
            <w:gridSpan w:val="2"/>
          </w:tcPr>
          <w:p w:rsidR="0017300C" w:rsidRDefault="0017300C" w:rsidP="0017300C">
            <w:pPr>
              <w:autoSpaceDE w:val="0"/>
              <w:autoSpaceDN w:val="0"/>
              <w:adjustRightInd w:val="0"/>
              <w:jc w:val="center"/>
              <w:rPr>
                <w:rFonts w:ascii="Arial" w:hAnsi="Arial" w:cs="Arial"/>
                <w:sz w:val="20"/>
                <w:szCs w:val="20"/>
              </w:rPr>
            </w:pPr>
            <w:r>
              <w:rPr>
                <w:rFonts w:ascii="Arial Narrow" w:hAnsi="Arial Narrow" w:cs="Arial Narrow"/>
                <w:sz w:val="20"/>
                <w:szCs w:val="20"/>
              </w:rPr>
              <w:t>(a)</w:t>
            </w:r>
          </w:p>
        </w:tc>
        <w:tc>
          <w:tcPr>
            <w:tcW w:w="2083" w:type="dxa"/>
            <w:gridSpan w:val="2"/>
          </w:tcPr>
          <w:p w:rsidR="0017300C" w:rsidRDefault="0017300C" w:rsidP="0017300C">
            <w:pPr>
              <w:autoSpaceDE w:val="0"/>
              <w:autoSpaceDN w:val="0"/>
              <w:adjustRightInd w:val="0"/>
              <w:jc w:val="center"/>
              <w:rPr>
                <w:rFonts w:ascii="Arial" w:hAnsi="Arial" w:cs="Arial"/>
                <w:sz w:val="20"/>
                <w:szCs w:val="20"/>
              </w:rPr>
            </w:pPr>
            <w:r>
              <w:rPr>
                <w:rFonts w:ascii="Arial Narrow" w:hAnsi="Arial Narrow" w:cs="Arial Narrow"/>
                <w:sz w:val="20"/>
                <w:szCs w:val="20"/>
              </w:rPr>
              <w:t>(b)</w:t>
            </w:r>
          </w:p>
        </w:tc>
        <w:tc>
          <w:tcPr>
            <w:tcW w:w="630" w:type="dxa"/>
          </w:tcPr>
          <w:p w:rsidR="0017300C" w:rsidRDefault="0017300C" w:rsidP="0017300C">
            <w:pPr>
              <w:autoSpaceDE w:val="0"/>
              <w:autoSpaceDN w:val="0"/>
              <w:adjustRightInd w:val="0"/>
              <w:jc w:val="center"/>
              <w:rPr>
                <w:rFonts w:ascii="Arial" w:hAnsi="Arial" w:cs="Arial"/>
                <w:sz w:val="20"/>
                <w:szCs w:val="20"/>
              </w:rPr>
            </w:pPr>
            <w:r>
              <w:rPr>
                <w:rFonts w:ascii="Arial Narrow" w:hAnsi="Arial Narrow" w:cs="Arial Narrow"/>
                <w:sz w:val="20"/>
                <w:szCs w:val="20"/>
              </w:rPr>
              <w:t>(c)</w:t>
            </w:r>
          </w:p>
        </w:tc>
        <w:tc>
          <w:tcPr>
            <w:tcW w:w="990" w:type="dxa"/>
          </w:tcPr>
          <w:p w:rsidR="0017300C" w:rsidRDefault="0017300C" w:rsidP="0017300C">
            <w:pPr>
              <w:autoSpaceDE w:val="0"/>
              <w:autoSpaceDN w:val="0"/>
              <w:adjustRightInd w:val="0"/>
              <w:jc w:val="center"/>
              <w:rPr>
                <w:rFonts w:ascii="Arial" w:hAnsi="Arial" w:cs="Arial"/>
                <w:sz w:val="20"/>
                <w:szCs w:val="20"/>
              </w:rPr>
            </w:pPr>
            <w:r>
              <w:rPr>
                <w:rFonts w:ascii="Arial Narrow" w:hAnsi="Arial Narrow" w:cs="Arial Narrow"/>
                <w:sz w:val="20"/>
                <w:szCs w:val="20"/>
              </w:rPr>
              <w:t>(d)</w:t>
            </w:r>
          </w:p>
        </w:tc>
      </w:tr>
      <w:tr w:rsidR="0017300C" w:rsidTr="004A2CFC">
        <w:tc>
          <w:tcPr>
            <w:tcW w:w="464" w:type="dxa"/>
          </w:tcPr>
          <w:p w:rsidR="0017300C" w:rsidRDefault="0017300C" w:rsidP="0017300C">
            <w:pPr>
              <w:autoSpaceDE w:val="0"/>
              <w:autoSpaceDN w:val="0"/>
              <w:adjustRightInd w:val="0"/>
              <w:rPr>
                <w:rFonts w:ascii="Arial" w:hAnsi="Arial" w:cs="Arial"/>
                <w:sz w:val="20"/>
                <w:szCs w:val="20"/>
              </w:rPr>
            </w:pPr>
            <w:r>
              <w:rPr>
                <w:rFonts w:ascii="Arial Narrow" w:hAnsi="Arial Narrow" w:cs="Arial Narrow"/>
                <w:sz w:val="20"/>
                <w:szCs w:val="20"/>
              </w:rPr>
              <w:t>(1)</w:t>
            </w:r>
          </w:p>
        </w:tc>
        <w:tc>
          <w:tcPr>
            <w:tcW w:w="4581" w:type="dxa"/>
          </w:tcPr>
          <w:p w:rsidR="0017300C" w:rsidRPr="00902741" w:rsidRDefault="0017300C" w:rsidP="0017300C">
            <w:pPr>
              <w:autoSpaceDE w:val="0"/>
              <w:autoSpaceDN w:val="0"/>
              <w:adjustRightInd w:val="0"/>
              <w:rPr>
                <w:rFonts w:ascii="Arial Narrow" w:hAnsi="Arial Narrow" w:cs="Arial Narrow"/>
                <w:sz w:val="20"/>
                <w:szCs w:val="20"/>
              </w:rPr>
            </w:pPr>
            <w:r>
              <w:rPr>
                <w:rFonts w:ascii="Arial Narrow" w:hAnsi="Arial Narrow" w:cs="Arial Narrow"/>
                <w:sz w:val="20"/>
                <w:szCs w:val="20"/>
              </w:rPr>
              <w:t>Taxable goods purchased in the State witho</w:t>
            </w:r>
            <w:r w:rsidR="00902741">
              <w:rPr>
                <w:rFonts w:ascii="Arial Narrow" w:hAnsi="Arial Narrow" w:cs="Arial Narrow"/>
                <w:sz w:val="20"/>
                <w:szCs w:val="20"/>
              </w:rPr>
              <w:t>ut payment of tax when such (</w:t>
            </w:r>
            <w:proofErr w:type="spellStart"/>
            <w:r w:rsidR="00902741">
              <w:rPr>
                <w:rFonts w:ascii="Arial Narrow" w:hAnsi="Arial Narrow" w:cs="Arial Narrow"/>
                <w:sz w:val="20"/>
                <w:szCs w:val="20"/>
              </w:rPr>
              <w:t>i</w:t>
            </w:r>
            <w:proofErr w:type="spellEnd"/>
            <w:r w:rsidR="00902741">
              <w:rPr>
                <w:rFonts w:ascii="Arial Narrow" w:hAnsi="Arial Narrow" w:cs="Arial Narrow"/>
                <w:sz w:val="20"/>
                <w:szCs w:val="20"/>
              </w:rPr>
              <w:t xml:space="preserve">) </w:t>
            </w:r>
            <w:r>
              <w:rPr>
                <w:rFonts w:ascii="Arial Narrow" w:hAnsi="Arial Narrow" w:cs="Arial Narrow"/>
                <w:sz w:val="20"/>
                <w:szCs w:val="20"/>
              </w:rPr>
              <w:t>goods or the goods manufactured there</w:t>
            </w:r>
            <w:r w:rsidR="00902741">
              <w:rPr>
                <w:rFonts w:ascii="Arial Narrow" w:hAnsi="Arial Narrow" w:cs="Arial Narrow"/>
                <w:sz w:val="20"/>
                <w:szCs w:val="20"/>
              </w:rPr>
              <w:t xml:space="preserve"> </w:t>
            </w:r>
            <w:r>
              <w:rPr>
                <w:rFonts w:ascii="Arial Narrow" w:hAnsi="Arial Narrow" w:cs="Arial Narrow"/>
                <w:sz w:val="20"/>
                <w:szCs w:val="20"/>
              </w:rPr>
              <w:t xml:space="preserve">from are </w:t>
            </w:r>
            <w:r w:rsidR="00902741">
              <w:rPr>
                <w:rFonts w:ascii="Arial Narrow" w:hAnsi="Arial Narrow" w:cs="Arial Narrow"/>
                <w:sz w:val="20"/>
                <w:szCs w:val="20"/>
              </w:rPr>
              <w:t xml:space="preserve">either exported out of State or </w:t>
            </w:r>
            <w:r>
              <w:rPr>
                <w:rFonts w:ascii="Arial Narrow" w:hAnsi="Arial Narrow" w:cs="Arial Narrow"/>
                <w:sz w:val="20"/>
                <w:szCs w:val="20"/>
              </w:rPr>
              <w:t>used or disposed of (except when sold in the cour</w:t>
            </w:r>
            <w:r w:rsidR="00902741">
              <w:rPr>
                <w:rFonts w:ascii="Arial Narrow" w:hAnsi="Arial Narrow" w:cs="Arial Narrow"/>
                <w:sz w:val="20"/>
                <w:szCs w:val="20"/>
              </w:rPr>
              <w:t xml:space="preserve">se of export out of India) in a </w:t>
            </w:r>
            <w:r>
              <w:rPr>
                <w:rFonts w:ascii="Arial Narrow" w:hAnsi="Arial Narrow" w:cs="Arial Narrow"/>
                <w:sz w:val="20"/>
                <w:szCs w:val="20"/>
              </w:rPr>
              <w:t>manner that no tax or CST is payable to the State</w:t>
            </w:r>
          </w:p>
        </w:tc>
        <w:tc>
          <w:tcPr>
            <w:tcW w:w="540" w:type="dxa"/>
          </w:tcPr>
          <w:p w:rsidR="0017300C" w:rsidRDefault="00880CE2" w:rsidP="0017300C">
            <w:pPr>
              <w:autoSpaceDE w:val="0"/>
              <w:autoSpaceDN w:val="0"/>
              <w:adjustRightInd w:val="0"/>
              <w:rPr>
                <w:rFonts w:ascii="Arial" w:hAnsi="Arial" w:cs="Arial"/>
                <w:sz w:val="20"/>
                <w:szCs w:val="20"/>
              </w:rPr>
            </w:pPr>
            <w:r>
              <w:rPr>
                <w:rFonts w:ascii="Arial Narrow" w:hAnsi="Arial Narrow" w:cs="Arial Narrow"/>
                <w:sz w:val="20"/>
                <w:szCs w:val="20"/>
              </w:rPr>
              <w:t>(</w:t>
            </w:r>
            <w:proofErr w:type="spellStart"/>
            <w:r>
              <w:rPr>
                <w:rFonts w:ascii="Arial Narrow" w:hAnsi="Arial Narrow" w:cs="Arial Narrow"/>
                <w:sz w:val="20"/>
                <w:szCs w:val="20"/>
              </w:rPr>
              <w:t>i</w:t>
            </w:r>
            <w:proofErr w:type="spellEnd"/>
            <w:r>
              <w:rPr>
                <w:rFonts w:ascii="Arial Narrow" w:hAnsi="Arial Narrow" w:cs="Arial Narrow"/>
                <w:sz w:val="20"/>
                <w:szCs w:val="20"/>
              </w:rPr>
              <w:t>)</w:t>
            </w:r>
          </w:p>
        </w:tc>
        <w:tc>
          <w:tcPr>
            <w:tcW w:w="1543" w:type="dxa"/>
          </w:tcPr>
          <w:p w:rsidR="0017300C" w:rsidRDefault="0017300C" w:rsidP="0017300C">
            <w:pPr>
              <w:autoSpaceDE w:val="0"/>
              <w:autoSpaceDN w:val="0"/>
              <w:adjustRightInd w:val="0"/>
              <w:rPr>
                <w:rFonts w:ascii="Arial" w:hAnsi="Arial" w:cs="Arial"/>
                <w:sz w:val="20"/>
                <w:szCs w:val="20"/>
              </w:rPr>
            </w:pPr>
          </w:p>
        </w:tc>
        <w:tc>
          <w:tcPr>
            <w:tcW w:w="630" w:type="dxa"/>
          </w:tcPr>
          <w:p w:rsidR="0017300C" w:rsidRDefault="0017300C" w:rsidP="0017300C">
            <w:pPr>
              <w:autoSpaceDE w:val="0"/>
              <w:autoSpaceDN w:val="0"/>
              <w:adjustRightInd w:val="0"/>
              <w:rPr>
                <w:rFonts w:ascii="Arial" w:hAnsi="Arial" w:cs="Arial"/>
                <w:sz w:val="20"/>
                <w:szCs w:val="20"/>
              </w:rPr>
            </w:pPr>
          </w:p>
        </w:tc>
        <w:tc>
          <w:tcPr>
            <w:tcW w:w="990" w:type="dxa"/>
          </w:tcPr>
          <w:p w:rsidR="0017300C" w:rsidRDefault="0017300C" w:rsidP="0017300C">
            <w:pPr>
              <w:autoSpaceDE w:val="0"/>
              <w:autoSpaceDN w:val="0"/>
              <w:adjustRightInd w:val="0"/>
              <w:rPr>
                <w:rFonts w:ascii="Arial" w:hAnsi="Arial" w:cs="Arial"/>
                <w:sz w:val="20"/>
                <w:szCs w:val="20"/>
              </w:rPr>
            </w:pPr>
          </w:p>
        </w:tc>
      </w:tr>
      <w:tr w:rsidR="0017300C" w:rsidTr="004A2CFC">
        <w:tc>
          <w:tcPr>
            <w:tcW w:w="464" w:type="dxa"/>
          </w:tcPr>
          <w:p w:rsidR="0017300C" w:rsidRDefault="0017300C" w:rsidP="0017300C">
            <w:pPr>
              <w:autoSpaceDE w:val="0"/>
              <w:autoSpaceDN w:val="0"/>
              <w:adjustRightInd w:val="0"/>
              <w:rPr>
                <w:rFonts w:ascii="Arial" w:hAnsi="Arial" w:cs="Arial"/>
                <w:sz w:val="20"/>
                <w:szCs w:val="20"/>
              </w:rPr>
            </w:pPr>
            <w:r>
              <w:rPr>
                <w:rFonts w:ascii="Arial Narrow" w:hAnsi="Arial Narrow" w:cs="Arial Narrow"/>
                <w:sz w:val="20"/>
                <w:szCs w:val="20"/>
              </w:rPr>
              <w:t>(2)</w:t>
            </w:r>
          </w:p>
        </w:tc>
        <w:tc>
          <w:tcPr>
            <w:tcW w:w="4581" w:type="dxa"/>
          </w:tcPr>
          <w:p w:rsidR="0017300C" w:rsidRPr="00714671" w:rsidRDefault="00714671" w:rsidP="00714671">
            <w:pPr>
              <w:autoSpaceDE w:val="0"/>
              <w:autoSpaceDN w:val="0"/>
              <w:adjustRightInd w:val="0"/>
              <w:rPr>
                <w:rFonts w:ascii="Arial Narrow" w:hAnsi="Arial Narrow" w:cs="Arial Narrow"/>
                <w:sz w:val="20"/>
                <w:szCs w:val="20"/>
              </w:rPr>
            </w:pPr>
            <w:r>
              <w:rPr>
                <w:rFonts w:ascii="Arial Narrow" w:hAnsi="Arial Narrow" w:cs="Arial Narrow"/>
                <w:sz w:val="20"/>
                <w:szCs w:val="20"/>
              </w:rPr>
              <w:t>Goods purchased in the State at lower rate of tax for specified purposes but not made use of for the said purposes Tax computed under proviso to section 7(5)</w:t>
            </w:r>
          </w:p>
        </w:tc>
        <w:tc>
          <w:tcPr>
            <w:tcW w:w="540" w:type="dxa"/>
          </w:tcPr>
          <w:p w:rsidR="0017300C" w:rsidRDefault="00880CE2" w:rsidP="0017300C">
            <w:pPr>
              <w:autoSpaceDE w:val="0"/>
              <w:autoSpaceDN w:val="0"/>
              <w:adjustRightInd w:val="0"/>
              <w:rPr>
                <w:rFonts w:ascii="Arial" w:hAnsi="Arial" w:cs="Arial"/>
                <w:sz w:val="20"/>
                <w:szCs w:val="20"/>
              </w:rPr>
            </w:pPr>
            <w:r>
              <w:rPr>
                <w:rFonts w:ascii="Arial Narrow" w:hAnsi="Arial Narrow" w:cs="Arial Narrow"/>
                <w:sz w:val="20"/>
                <w:szCs w:val="20"/>
              </w:rPr>
              <w:t>(ii)</w:t>
            </w:r>
          </w:p>
        </w:tc>
        <w:tc>
          <w:tcPr>
            <w:tcW w:w="1543" w:type="dxa"/>
          </w:tcPr>
          <w:p w:rsidR="0017300C" w:rsidRDefault="0017300C" w:rsidP="0017300C">
            <w:pPr>
              <w:autoSpaceDE w:val="0"/>
              <w:autoSpaceDN w:val="0"/>
              <w:adjustRightInd w:val="0"/>
              <w:rPr>
                <w:rFonts w:ascii="Arial" w:hAnsi="Arial" w:cs="Arial"/>
                <w:sz w:val="20"/>
                <w:szCs w:val="20"/>
              </w:rPr>
            </w:pPr>
          </w:p>
        </w:tc>
        <w:tc>
          <w:tcPr>
            <w:tcW w:w="630" w:type="dxa"/>
          </w:tcPr>
          <w:p w:rsidR="0017300C" w:rsidRDefault="0017300C" w:rsidP="0017300C">
            <w:pPr>
              <w:autoSpaceDE w:val="0"/>
              <w:autoSpaceDN w:val="0"/>
              <w:adjustRightInd w:val="0"/>
              <w:rPr>
                <w:rFonts w:ascii="Arial" w:hAnsi="Arial" w:cs="Arial"/>
                <w:sz w:val="20"/>
                <w:szCs w:val="20"/>
              </w:rPr>
            </w:pPr>
          </w:p>
        </w:tc>
        <w:tc>
          <w:tcPr>
            <w:tcW w:w="990" w:type="dxa"/>
          </w:tcPr>
          <w:p w:rsidR="0017300C" w:rsidRDefault="0017300C" w:rsidP="0017300C">
            <w:pPr>
              <w:autoSpaceDE w:val="0"/>
              <w:autoSpaceDN w:val="0"/>
              <w:adjustRightInd w:val="0"/>
              <w:rPr>
                <w:rFonts w:ascii="Arial" w:hAnsi="Arial" w:cs="Arial"/>
                <w:sz w:val="20"/>
                <w:szCs w:val="20"/>
              </w:rPr>
            </w:pPr>
          </w:p>
        </w:tc>
      </w:tr>
      <w:tr w:rsidR="0017300C" w:rsidTr="004A2CFC">
        <w:tc>
          <w:tcPr>
            <w:tcW w:w="464" w:type="dxa"/>
          </w:tcPr>
          <w:p w:rsidR="0017300C" w:rsidRDefault="0017300C" w:rsidP="0017300C">
            <w:pPr>
              <w:autoSpaceDE w:val="0"/>
              <w:autoSpaceDN w:val="0"/>
              <w:adjustRightInd w:val="0"/>
              <w:rPr>
                <w:rFonts w:ascii="Arial" w:hAnsi="Arial" w:cs="Arial"/>
                <w:sz w:val="20"/>
                <w:szCs w:val="20"/>
              </w:rPr>
            </w:pPr>
            <w:r>
              <w:rPr>
                <w:rFonts w:ascii="Arial Narrow" w:hAnsi="Arial Narrow" w:cs="Arial Narrow"/>
                <w:sz w:val="20"/>
                <w:szCs w:val="20"/>
              </w:rPr>
              <w:t>(3)</w:t>
            </w:r>
          </w:p>
        </w:tc>
        <w:tc>
          <w:tcPr>
            <w:tcW w:w="4581" w:type="dxa"/>
          </w:tcPr>
          <w:p w:rsidR="0017300C" w:rsidRPr="00880CE2" w:rsidRDefault="00880CE2" w:rsidP="00880CE2">
            <w:pPr>
              <w:autoSpaceDE w:val="0"/>
              <w:autoSpaceDN w:val="0"/>
              <w:adjustRightInd w:val="0"/>
              <w:rPr>
                <w:rFonts w:ascii="Arial Narrow" w:hAnsi="Arial Narrow" w:cs="Arial Narrow"/>
                <w:sz w:val="20"/>
                <w:szCs w:val="20"/>
              </w:rPr>
            </w:pPr>
            <w:r>
              <w:rPr>
                <w:rFonts w:ascii="Arial Narrow" w:hAnsi="Arial Narrow" w:cs="Arial Narrow"/>
                <w:sz w:val="20"/>
                <w:szCs w:val="20"/>
              </w:rPr>
              <w:t>Paddy purchased in the State without payment of tax when such paddy or the rice manufactured there from is exported out of India</w:t>
            </w:r>
          </w:p>
        </w:tc>
        <w:tc>
          <w:tcPr>
            <w:tcW w:w="540" w:type="dxa"/>
          </w:tcPr>
          <w:p w:rsidR="0017300C" w:rsidRDefault="00880CE2" w:rsidP="0017300C">
            <w:pPr>
              <w:autoSpaceDE w:val="0"/>
              <w:autoSpaceDN w:val="0"/>
              <w:adjustRightInd w:val="0"/>
              <w:rPr>
                <w:rFonts w:ascii="Arial" w:hAnsi="Arial" w:cs="Arial"/>
                <w:sz w:val="20"/>
                <w:szCs w:val="20"/>
              </w:rPr>
            </w:pPr>
            <w:r>
              <w:rPr>
                <w:rFonts w:ascii="Arial Narrow" w:hAnsi="Arial Narrow" w:cs="Arial Narrow"/>
                <w:sz w:val="20"/>
                <w:szCs w:val="20"/>
              </w:rPr>
              <w:t>(iii)</w:t>
            </w:r>
          </w:p>
        </w:tc>
        <w:tc>
          <w:tcPr>
            <w:tcW w:w="1543" w:type="dxa"/>
          </w:tcPr>
          <w:p w:rsidR="0017300C" w:rsidRDefault="0017300C" w:rsidP="0017300C">
            <w:pPr>
              <w:autoSpaceDE w:val="0"/>
              <w:autoSpaceDN w:val="0"/>
              <w:adjustRightInd w:val="0"/>
              <w:rPr>
                <w:rFonts w:ascii="Arial" w:hAnsi="Arial" w:cs="Arial"/>
                <w:sz w:val="20"/>
                <w:szCs w:val="20"/>
              </w:rPr>
            </w:pPr>
          </w:p>
        </w:tc>
        <w:tc>
          <w:tcPr>
            <w:tcW w:w="630" w:type="dxa"/>
          </w:tcPr>
          <w:p w:rsidR="0017300C" w:rsidRDefault="0017300C" w:rsidP="0017300C">
            <w:pPr>
              <w:autoSpaceDE w:val="0"/>
              <w:autoSpaceDN w:val="0"/>
              <w:adjustRightInd w:val="0"/>
              <w:rPr>
                <w:rFonts w:ascii="Arial" w:hAnsi="Arial" w:cs="Arial"/>
                <w:sz w:val="20"/>
                <w:szCs w:val="20"/>
              </w:rPr>
            </w:pPr>
          </w:p>
        </w:tc>
        <w:tc>
          <w:tcPr>
            <w:tcW w:w="990" w:type="dxa"/>
          </w:tcPr>
          <w:p w:rsidR="0017300C" w:rsidRDefault="0017300C" w:rsidP="0017300C">
            <w:pPr>
              <w:autoSpaceDE w:val="0"/>
              <w:autoSpaceDN w:val="0"/>
              <w:adjustRightInd w:val="0"/>
              <w:rPr>
                <w:rFonts w:ascii="Arial" w:hAnsi="Arial" w:cs="Arial"/>
                <w:sz w:val="20"/>
                <w:szCs w:val="20"/>
              </w:rPr>
            </w:pPr>
          </w:p>
        </w:tc>
      </w:tr>
      <w:tr w:rsidR="0017300C" w:rsidTr="004A2CFC">
        <w:tc>
          <w:tcPr>
            <w:tcW w:w="464" w:type="dxa"/>
          </w:tcPr>
          <w:p w:rsidR="0017300C" w:rsidRDefault="0017300C" w:rsidP="0017300C">
            <w:pPr>
              <w:autoSpaceDE w:val="0"/>
              <w:autoSpaceDN w:val="0"/>
              <w:adjustRightInd w:val="0"/>
              <w:rPr>
                <w:rFonts w:ascii="Arial" w:hAnsi="Arial" w:cs="Arial"/>
                <w:sz w:val="20"/>
                <w:szCs w:val="20"/>
              </w:rPr>
            </w:pPr>
            <w:r>
              <w:rPr>
                <w:rFonts w:ascii="Arial Narrow" w:hAnsi="Arial Narrow" w:cs="Arial Narrow"/>
                <w:sz w:val="20"/>
                <w:szCs w:val="20"/>
              </w:rPr>
              <w:t>(4)</w:t>
            </w:r>
          </w:p>
        </w:tc>
        <w:tc>
          <w:tcPr>
            <w:tcW w:w="4581" w:type="dxa"/>
          </w:tcPr>
          <w:p w:rsidR="0017300C" w:rsidRDefault="00880CE2" w:rsidP="0017300C">
            <w:pPr>
              <w:autoSpaceDE w:val="0"/>
              <w:autoSpaceDN w:val="0"/>
              <w:adjustRightInd w:val="0"/>
              <w:rPr>
                <w:rFonts w:ascii="Arial" w:hAnsi="Arial" w:cs="Arial"/>
                <w:sz w:val="20"/>
                <w:szCs w:val="20"/>
              </w:rPr>
            </w:pPr>
            <w:r>
              <w:rPr>
                <w:rFonts w:ascii="Arial Narrow" w:hAnsi="Arial Narrow" w:cs="Arial Narrow"/>
                <w:sz w:val="20"/>
                <w:szCs w:val="20"/>
              </w:rPr>
              <w:t>Total [(1)(</w:t>
            </w:r>
            <w:proofErr w:type="spellStart"/>
            <w:r>
              <w:rPr>
                <w:rFonts w:ascii="Arial Narrow" w:hAnsi="Arial Narrow" w:cs="Arial Narrow"/>
                <w:sz w:val="20"/>
                <w:szCs w:val="20"/>
              </w:rPr>
              <w:t>i</w:t>
            </w:r>
            <w:proofErr w:type="spellEnd"/>
            <w:r>
              <w:rPr>
                <w:rFonts w:ascii="Arial Narrow" w:hAnsi="Arial Narrow" w:cs="Arial Narrow"/>
                <w:sz w:val="20"/>
                <w:szCs w:val="20"/>
              </w:rPr>
              <w:t>) + (1)(ii) + (2)(</w:t>
            </w:r>
            <w:proofErr w:type="spellStart"/>
            <w:r>
              <w:rPr>
                <w:rFonts w:ascii="Arial Narrow" w:hAnsi="Arial Narrow" w:cs="Arial Narrow"/>
                <w:sz w:val="20"/>
                <w:szCs w:val="20"/>
              </w:rPr>
              <w:t>i</w:t>
            </w:r>
            <w:proofErr w:type="spellEnd"/>
            <w:r>
              <w:rPr>
                <w:rFonts w:ascii="Arial Narrow" w:hAnsi="Arial Narrow" w:cs="Arial Narrow"/>
                <w:sz w:val="20"/>
                <w:szCs w:val="20"/>
              </w:rPr>
              <w:t>) + (2)(ii) + (3)]</w:t>
            </w:r>
          </w:p>
        </w:tc>
        <w:tc>
          <w:tcPr>
            <w:tcW w:w="540" w:type="dxa"/>
          </w:tcPr>
          <w:p w:rsidR="0017300C" w:rsidRDefault="00880CE2" w:rsidP="0017300C">
            <w:pPr>
              <w:autoSpaceDE w:val="0"/>
              <w:autoSpaceDN w:val="0"/>
              <w:adjustRightInd w:val="0"/>
              <w:rPr>
                <w:rFonts w:ascii="Arial" w:hAnsi="Arial" w:cs="Arial"/>
                <w:sz w:val="20"/>
                <w:szCs w:val="20"/>
              </w:rPr>
            </w:pPr>
            <w:r>
              <w:rPr>
                <w:rFonts w:ascii="Arial Narrow" w:hAnsi="Arial Narrow" w:cs="Arial Narrow"/>
                <w:sz w:val="20"/>
                <w:szCs w:val="20"/>
              </w:rPr>
              <w:t>(iv)</w:t>
            </w:r>
          </w:p>
        </w:tc>
        <w:tc>
          <w:tcPr>
            <w:tcW w:w="1543" w:type="dxa"/>
          </w:tcPr>
          <w:p w:rsidR="0017300C" w:rsidRDefault="0017300C" w:rsidP="0017300C">
            <w:pPr>
              <w:autoSpaceDE w:val="0"/>
              <w:autoSpaceDN w:val="0"/>
              <w:adjustRightInd w:val="0"/>
              <w:rPr>
                <w:rFonts w:ascii="Arial" w:hAnsi="Arial" w:cs="Arial"/>
                <w:sz w:val="20"/>
                <w:szCs w:val="20"/>
              </w:rPr>
            </w:pPr>
          </w:p>
        </w:tc>
        <w:tc>
          <w:tcPr>
            <w:tcW w:w="630" w:type="dxa"/>
          </w:tcPr>
          <w:p w:rsidR="0017300C" w:rsidRDefault="0017300C" w:rsidP="0017300C">
            <w:pPr>
              <w:autoSpaceDE w:val="0"/>
              <w:autoSpaceDN w:val="0"/>
              <w:adjustRightInd w:val="0"/>
              <w:rPr>
                <w:rFonts w:ascii="Arial" w:hAnsi="Arial" w:cs="Arial"/>
                <w:sz w:val="20"/>
                <w:szCs w:val="20"/>
              </w:rPr>
            </w:pPr>
          </w:p>
        </w:tc>
        <w:tc>
          <w:tcPr>
            <w:tcW w:w="990" w:type="dxa"/>
          </w:tcPr>
          <w:p w:rsidR="0017300C" w:rsidRDefault="0017300C" w:rsidP="0017300C">
            <w:pPr>
              <w:autoSpaceDE w:val="0"/>
              <w:autoSpaceDN w:val="0"/>
              <w:adjustRightInd w:val="0"/>
              <w:rPr>
                <w:rFonts w:ascii="Arial" w:hAnsi="Arial" w:cs="Arial"/>
                <w:sz w:val="20"/>
                <w:szCs w:val="20"/>
              </w:rPr>
            </w:pPr>
          </w:p>
        </w:tc>
      </w:tr>
    </w:tbl>
    <w:p w:rsidR="0017300C" w:rsidRDefault="0017300C" w:rsidP="0017300C">
      <w:pPr>
        <w:autoSpaceDE w:val="0"/>
        <w:autoSpaceDN w:val="0"/>
        <w:adjustRightInd w:val="0"/>
        <w:spacing w:after="0" w:line="240" w:lineRule="auto"/>
        <w:ind w:left="360"/>
        <w:rPr>
          <w:rFonts w:ascii="Arial" w:hAnsi="Arial" w:cs="Arial"/>
          <w:sz w:val="20"/>
          <w:szCs w:val="20"/>
        </w:rPr>
      </w:pPr>
    </w:p>
    <w:p w:rsidR="00335636" w:rsidRDefault="00335636" w:rsidP="0033563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Note: Where any goods purchased in the State are used or disposed of partly in the circumstances mentioned in column (a) against entries at serial number (1) and (2) above and partly otherwise, the purchase tax </w:t>
      </w:r>
      <w:proofErr w:type="spellStart"/>
      <w:r>
        <w:rPr>
          <w:rFonts w:ascii="Arial" w:hAnsi="Arial" w:cs="Arial"/>
          <w:sz w:val="20"/>
          <w:szCs w:val="20"/>
        </w:rPr>
        <w:t>leviable</w:t>
      </w:r>
      <w:proofErr w:type="spellEnd"/>
      <w:r>
        <w:rPr>
          <w:rFonts w:ascii="Arial" w:hAnsi="Arial" w:cs="Arial"/>
          <w:sz w:val="20"/>
          <w:szCs w:val="20"/>
        </w:rPr>
        <w:t xml:space="preserve"> on such goods shall be computed pro rata.</w:t>
      </w:r>
    </w:p>
    <w:p w:rsidR="005D65E7" w:rsidRDefault="005D65E7" w:rsidP="00335636">
      <w:pPr>
        <w:autoSpaceDE w:val="0"/>
        <w:autoSpaceDN w:val="0"/>
        <w:adjustRightInd w:val="0"/>
        <w:spacing w:after="0" w:line="240" w:lineRule="auto"/>
        <w:rPr>
          <w:rFonts w:ascii="Arial" w:hAnsi="Arial" w:cs="Arial"/>
          <w:sz w:val="20"/>
          <w:szCs w:val="20"/>
        </w:rPr>
      </w:pPr>
    </w:p>
    <w:p w:rsidR="005D65E7" w:rsidRPr="0017300C" w:rsidRDefault="005D65E7" w:rsidP="00335636">
      <w:pPr>
        <w:autoSpaceDE w:val="0"/>
        <w:autoSpaceDN w:val="0"/>
        <w:adjustRightInd w:val="0"/>
        <w:spacing w:after="0" w:line="240" w:lineRule="auto"/>
        <w:rPr>
          <w:rFonts w:ascii="Arial" w:hAnsi="Arial" w:cs="Arial"/>
          <w:sz w:val="20"/>
          <w:szCs w:val="20"/>
        </w:rPr>
      </w:pPr>
      <w:r>
        <w:rPr>
          <w:rFonts w:ascii="Arial" w:hAnsi="Arial" w:cs="Arial"/>
          <w:sz w:val="20"/>
          <w:szCs w:val="20"/>
        </w:rPr>
        <w:t>Date:                                                                                              [Signature of authorised person]</w:t>
      </w:r>
    </w:p>
    <w:sectPr w:rsidR="005D65E7" w:rsidRPr="0017300C" w:rsidSect="004A2CFC">
      <w:pgSz w:w="12240" w:h="15840"/>
      <w:pgMar w:top="1440" w:right="243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1360C"/>
    <w:multiLevelType w:val="hybridMultilevel"/>
    <w:tmpl w:val="262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16AE"/>
    <w:rsid w:val="000067E5"/>
    <w:rsid w:val="00023491"/>
    <w:rsid w:val="000E1783"/>
    <w:rsid w:val="00101A3F"/>
    <w:rsid w:val="001565B7"/>
    <w:rsid w:val="0017300C"/>
    <w:rsid w:val="001F6EF8"/>
    <w:rsid w:val="00217859"/>
    <w:rsid w:val="002D22B6"/>
    <w:rsid w:val="0030308C"/>
    <w:rsid w:val="003343EF"/>
    <w:rsid w:val="00335636"/>
    <w:rsid w:val="00356CBF"/>
    <w:rsid w:val="00387F54"/>
    <w:rsid w:val="003A5A5E"/>
    <w:rsid w:val="004A2CFC"/>
    <w:rsid w:val="004E1E81"/>
    <w:rsid w:val="005125F4"/>
    <w:rsid w:val="00516D6E"/>
    <w:rsid w:val="00560449"/>
    <w:rsid w:val="005D264C"/>
    <w:rsid w:val="005D65E7"/>
    <w:rsid w:val="00605773"/>
    <w:rsid w:val="006C540C"/>
    <w:rsid w:val="006F1088"/>
    <w:rsid w:val="00714671"/>
    <w:rsid w:val="007515A9"/>
    <w:rsid w:val="00776033"/>
    <w:rsid w:val="007B7177"/>
    <w:rsid w:val="007D60FA"/>
    <w:rsid w:val="008616AE"/>
    <w:rsid w:val="008709B8"/>
    <w:rsid w:val="00880CE2"/>
    <w:rsid w:val="00895E2A"/>
    <w:rsid w:val="008B3BCC"/>
    <w:rsid w:val="00902741"/>
    <w:rsid w:val="00932271"/>
    <w:rsid w:val="0094122B"/>
    <w:rsid w:val="00A0266D"/>
    <w:rsid w:val="00A24E1A"/>
    <w:rsid w:val="00AF4F60"/>
    <w:rsid w:val="00BA7247"/>
    <w:rsid w:val="00E64B27"/>
    <w:rsid w:val="00EF3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F54"/>
    <w:pPr>
      <w:ind w:left="720"/>
      <w:contextualSpacing/>
    </w:pPr>
  </w:style>
  <w:style w:type="table" w:styleId="TableGrid">
    <w:name w:val="Table Grid"/>
    <w:basedOn w:val="TableNormal"/>
    <w:uiPriority w:val="59"/>
    <w:rsid w:val="00387F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765439">
      <w:bodyDiv w:val="1"/>
      <w:marLeft w:val="0"/>
      <w:marRight w:val="0"/>
      <w:marTop w:val="0"/>
      <w:marBottom w:val="0"/>
      <w:divBdr>
        <w:top w:val="none" w:sz="0" w:space="0" w:color="auto"/>
        <w:left w:val="none" w:sz="0" w:space="0" w:color="auto"/>
        <w:bottom w:val="none" w:sz="0" w:space="0" w:color="auto"/>
        <w:right w:val="none" w:sz="0" w:space="0" w:color="auto"/>
      </w:divBdr>
    </w:div>
    <w:div w:id="1168252238">
      <w:bodyDiv w:val="1"/>
      <w:marLeft w:val="0"/>
      <w:marRight w:val="0"/>
      <w:marTop w:val="0"/>
      <w:marBottom w:val="0"/>
      <w:divBdr>
        <w:top w:val="none" w:sz="0" w:space="0" w:color="auto"/>
        <w:left w:val="none" w:sz="0" w:space="0" w:color="auto"/>
        <w:bottom w:val="none" w:sz="0" w:space="0" w:color="auto"/>
        <w:right w:val="none" w:sz="0" w:space="0" w:color="auto"/>
      </w:divBdr>
    </w:div>
    <w:div w:id="1263075836">
      <w:bodyDiv w:val="1"/>
      <w:marLeft w:val="0"/>
      <w:marRight w:val="0"/>
      <w:marTop w:val="0"/>
      <w:marBottom w:val="0"/>
      <w:divBdr>
        <w:top w:val="none" w:sz="0" w:space="0" w:color="auto"/>
        <w:left w:val="none" w:sz="0" w:space="0" w:color="auto"/>
        <w:bottom w:val="none" w:sz="0" w:space="0" w:color="auto"/>
        <w:right w:val="none" w:sz="0" w:space="0" w:color="auto"/>
      </w:divBdr>
    </w:div>
    <w:div w:id="1428230928">
      <w:bodyDiv w:val="1"/>
      <w:marLeft w:val="0"/>
      <w:marRight w:val="0"/>
      <w:marTop w:val="0"/>
      <w:marBottom w:val="0"/>
      <w:divBdr>
        <w:top w:val="none" w:sz="0" w:space="0" w:color="auto"/>
        <w:left w:val="none" w:sz="0" w:space="0" w:color="auto"/>
        <w:bottom w:val="none" w:sz="0" w:space="0" w:color="auto"/>
        <w:right w:val="none" w:sz="0" w:space="0" w:color="auto"/>
      </w:divBdr>
    </w:div>
    <w:div w:id="211578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new</Company>
  <LinksUpToDate>false</LinksUpToDate>
  <CharactersWithSpaces>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38</cp:revision>
  <dcterms:created xsi:type="dcterms:W3CDTF">2013-05-09T05:23:00Z</dcterms:created>
  <dcterms:modified xsi:type="dcterms:W3CDTF">2013-05-10T05:28:00Z</dcterms:modified>
</cp:coreProperties>
</file>